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6" w:rsidRPr="00F563C0" w:rsidRDefault="00983826" w:rsidP="00983826">
      <w:pPr>
        <w:spacing w:after="0" w:line="240" w:lineRule="auto"/>
        <w:jc w:val="center"/>
        <w:rPr>
          <w:rFonts w:ascii="EucrosiaUPC" w:hAnsi="EucrosiaUPC" w:cs="EucrosiaUPC"/>
          <w:b/>
          <w:bCs/>
          <w:color w:val="0000FF"/>
          <w:sz w:val="32"/>
          <w:szCs w:val="32"/>
        </w:rPr>
      </w:pPr>
      <w:r w:rsidRPr="00F563C0">
        <w:rPr>
          <w:rFonts w:ascii="EucrosiaUPC" w:hAnsi="EucrosiaUPC" w:cs="EucrosiaUPC" w:hint="cs"/>
          <w:b/>
          <w:bCs/>
          <w:color w:val="0000FF"/>
          <w:sz w:val="32"/>
          <w:szCs w:val="32"/>
          <w:cs/>
        </w:rPr>
        <w:t>การจัดซื้อยาและการจัดทำแผนการจัดซื้อยา</w:t>
      </w:r>
    </w:p>
    <w:p w:rsidR="005C7801" w:rsidRDefault="005C7801" w:rsidP="00983826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Style w:val="TableGrid"/>
        <w:tblW w:w="14567" w:type="dxa"/>
        <w:tblLook w:val="04A0"/>
      </w:tblPr>
      <w:tblGrid>
        <w:gridCol w:w="3936"/>
        <w:gridCol w:w="5953"/>
        <w:gridCol w:w="4678"/>
      </w:tblGrid>
      <w:tr w:rsidR="00C64B50" w:rsidTr="00BE37D0">
        <w:tc>
          <w:tcPr>
            <w:tcW w:w="3936" w:type="dxa"/>
          </w:tcPr>
          <w:p w:rsidR="00C64B50" w:rsidRDefault="00C64B50" w:rsidP="00983826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953" w:type="dxa"/>
          </w:tcPr>
          <w:p w:rsidR="00C64B50" w:rsidRDefault="00C64B50" w:rsidP="00983826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วิธีการจัดซื้อ</w:t>
            </w:r>
          </w:p>
        </w:tc>
        <w:tc>
          <w:tcPr>
            <w:tcW w:w="4678" w:type="dxa"/>
          </w:tcPr>
          <w:p w:rsidR="00C64B50" w:rsidRDefault="00031E21" w:rsidP="00983826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แนวทางการจัดทำแผนการจัดซื้อจัดจ้างประจำปี</w:t>
            </w:r>
          </w:p>
        </w:tc>
      </w:tr>
      <w:tr w:rsidR="00C64B50" w:rsidTr="00BE37D0">
        <w:tc>
          <w:tcPr>
            <w:tcW w:w="3936" w:type="dxa"/>
          </w:tcPr>
          <w:p w:rsidR="00C64B50" w:rsidRDefault="00C64B50" w:rsidP="00983826">
            <w:pPr>
              <w:spacing w:after="0" w:line="240" w:lineRule="auto"/>
              <w:jc w:val="left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1. </w:t>
            </w:r>
            <w:r w:rsidRPr="00CE2231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ยาในบัญชียาหลักแห่งชาติ/เวชภัณฑ์ที่มิใช่ยาซึ่ง</w:t>
            </w:r>
            <w:r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องค์การเภสัชกรรม (</w:t>
            </w:r>
            <w:r>
              <w:rPr>
                <w:rFonts w:ascii="EucrosiaUPC" w:hAnsi="EucrosiaUPC" w:cs="EucrosiaUPC"/>
                <w:spacing w:val="-6"/>
                <w:sz w:val="32"/>
                <w:szCs w:val="32"/>
              </w:rPr>
              <w:t>GPO</w:t>
            </w:r>
            <w:r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 xml:space="preserve">) </w:t>
            </w:r>
            <w:r w:rsidRPr="00CE2231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 xml:space="preserve">หรือสภากาชาดไทยได้ผลิตออกจำหน่าย </w:t>
            </w:r>
            <w:r w:rsidRPr="00CE2231">
              <w:rPr>
                <w:rFonts w:ascii="EucrosiaUPC" w:hAnsi="EucrosiaUPC" w:cs="EucrosiaUPC" w:hint="cs"/>
                <w:spacing w:val="-6"/>
                <w:sz w:val="32"/>
                <w:szCs w:val="32"/>
                <w:u w:val="single"/>
                <w:cs/>
              </w:rPr>
              <w:t>และ</w:t>
            </w:r>
            <w:r w:rsidRPr="00CE2231">
              <w:rPr>
                <w:rFonts w:ascii="EucrosiaUPC" w:hAnsi="EucrosiaUPC" w:cs="EucrosiaUPC" w:hint="cs"/>
                <w:spacing w:val="-6"/>
                <w:sz w:val="32"/>
                <w:szCs w:val="32"/>
                <w:cs/>
              </w:rPr>
              <w:t>ราคาไม่สูงกว่า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ราคากลางที่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ค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ณะกรรมการพัฒนาระบบยาแห่งชาติหรือกระทรวงสาธารณสุขกำหนด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>และ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สามารถผลิตจำหน่ายให้หน่วยงานของรัฐได้ทันกำหนดตามที่หน่วยงานของรัฐได้แจ้งแผนประจำปีล่วงหน้า</w:t>
            </w:r>
          </w:p>
        </w:tc>
        <w:tc>
          <w:tcPr>
            <w:tcW w:w="5953" w:type="dxa"/>
          </w:tcPr>
          <w:p w:rsidR="00C64B50" w:rsidRDefault="00C64B50" w:rsidP="00983826">
            <w:pPr>
              <w:spacing w:after="0" w:line="240" w:lineRule="auto"/>
              <w:jc w:val="left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ไม่ว่าจะใช้เงินงบประมาณจำนวนเท่าใด ต้องซื้อจาก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GPO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หรือสภากาชาดไทย โดยวิธีเฉพาะเจาะจงตาม พ.ร.บ. 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ซ) ประกอบกฎกระทรวงกำหนดพัสดุที่รัฐต้องการส่งเสริมหรือสนับสนุนฯ หมวด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พัสดุส่งเสริมสุขภาพและสาธารณสุข 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18(2)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ประกอบข้อ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20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และหนังสือ ด่วนที่สุด ที่ กค (กวจ)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0405.2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/ว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398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ลงวันที่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12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ตุลาคม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2560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ข้อ 2</w:t>
            </w:r>
          </w:p>
          <w:p w:rsidR="00C64B50" w:rsidRPr="00983826" w:rsidRDefault="00C64B50" w:rsidP="007E2B8D">
            <w:pPr>
              <w:pStyle w:val="ListParagraph"/>
              <w:spacing w:after="0" w:line="240" w:lineRule="auto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4631A"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</w:rPr>
              <w:t>-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 คณะกรรมการวินิจฉัยกำหนดหลักเกณ</w:t>
            </w:r>
            <w:r w:rsidR="007E2B8D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ฑ์เพิ่มเติมว่า การจัดซื้อครั้งหนึ่ง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ที่มีวงเงินไม่เกิน 500,000 บาท </w:t>
            </w:r>
            <w:r w:rsidR="007E2B8D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จะ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ใช้วิธีเฉพาะเจาะจงตาม พ.ร.บ. มาตรา 56(2)(ข) ประกอบกฎกระทรวงกำหนดวงเงินการจัดซื้อจัดจ้างพัสดุโดยวิธีเฉพาะเจาะจงฯ ข้อ </w:t>
            </w:r>
            <w:r w:rsidR="007E2B8D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1 ก็ได้ (หนังสือ ด่วนที่สุด ที่ กค (กวจ) 0405.2/ว 123 ลงวันที่ 9 มีนาคม 2561)</w:t>
            </w:r>
          </w:p>
        </w:tc>
        <w:tc>
          <w:tcPr>
            <w:tcW w:w="4678" w:type="dxa"/>
          </w:tcPr>
          <w:p w:rsidR="00C64B50" w:rsidRPr="00527E8F" w:rsidRDefault="00C64B50" w:rsidP="00C64B5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C64B50" w:rsidRDefault="00C64B50" w:rsidP="00C64B5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หากไม่อาจทำสัญญาจะซื้อจะขายแบบราคาคงที่ไม่จำกัดปริมาณได้ สามารถทำแผนการจัดซื้อตามการจัดซื้อในแต่ละครั้ง</w:t>
            </w:r>
          </w:p>
          <w:p w:rsidR="00C64B50" w:rsidRDefault="00C64B50" w:rsidP="00C64B5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C64B50" w:rsidRPr="00C64B50" w:rsidRDefault="00C64B50" w:rsidP="00C64B50">
            <w:pPr>
              <w:spacing w:after="0" w:line="240" w:lineRule="auto"/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  <w:cs/>
              </w:rPr>
            </w:pPr>
            <w:r w:rsidRPr="00C64B50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- ได้รับยกเว้นไม่ต้องประจัดทำและประกาศเผยแพร่แผนการจัดซื้อตามพ.ร.บ. มาตรา 11(2)</w:t>
            </w:r>
          </w:p>
          <w:p w:rsidR="00C64B50" w:rsidRDefault="00C64B50" w:rsidP="00983826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787222" w:rsidRPr="00787222" w:rsidTr="00BE37D0">
        <w:tc>
          <w:tcPr>
            <w:tcW w:w="3936" w:type="dxa"/>
          </w:tcPr>
          <w:p w:rsidR="00787222" w:rsidRDefault="00787222" w:rsidP="00C64B50">
            <w:pPr>
              <w:spacing w:after="0" w:line="240" w:lineRule="auto"/>
              <w:jc w:val="left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t>2.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ยา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ในบัญชียาหลักแห่งชาติ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/เวชภัณฑ์ที่มิใช่ยาซึ่ง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GPO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ไม่ได้ผลิตแต่มีจำหน่าย</w:t>
            </w:r>
          </w:p>
        </w:tc>
        <w:tc>
          <w:tcPr>
            <w:tcW w:w="5953" w:type="dxa"/>
          </w:tcPr>
          <w:p w:rsidR="00787222" w:rsidRPr="00C64B50" w:rsidRDefault="00787222" w:rsidP="00C64B50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C64B50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จะซื้อจาก </w:t>
            </w:r>
            <w:r w:rsidRPr="00C64B50">
              <w:rPr>
                <w:rFonts w:ascii="EucrosiaUPC" w:hAnsi="EucrosiaUPC" w:cs="EucrosiaUPC"/>
                <w:sz w:val="32"/>
                <w:szCs w:val="32"/>
              </w:rPr>
              <w:t xml:space="preserve">GPO </w:t>
            </w:r>
            <w:r w:rsidRPr="00C64B50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หรือผู้ขายรายใดก็ได้ </w:t>
            </w:r>
          </w:p>
          <w:p w:rsidR="00787222" w:rsidRDefault="00787222" w:rsidP="00C64B50">
            <w:pPr>
              <w:spacing w:after="0" w:line="240" w:lineRule="auto"/>
              <w:jc w:val="left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อาจดำเนินการโดยวิธีประกาศเชิญชวนทั่วไป หรือวิธีคัดเลือก หรือวิธีเฉพา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ะ</w:t>
            </w:r>
            <w:bookmarkStart w:id="0" w:name="_GoBack"/>
            <w:bookmarkEnd w:id="0"/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เจาะจง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ตาม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พ.ร.บ. 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ซ) ประกอบกฎกระทรวงกำหนดพัสดุที่รัฐต้องการส่งเสริมหรือสนับสนุนฯ หมวด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พัสดุส่งเสริมสุขภาพและสาธารณสุข 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18(2)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ประกอบข้อ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</w:t>
            </w:r>
            <w:r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และหนังสือ ด่วนที่สุด ที่ กค (กวจ)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0405.2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/ว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398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ลงวันที่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12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ตุลาคม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2560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ข้อ 3</w:t>
            </w:r>
          </w:p>
          <w:p w:rsidR="00787222" w:rsidRDefault="007E2B8D" w:rsidP="00787222">
            <w:pPr>
              <w:spacing w:after="0" w:line="240" w:lineRule="auto"/>
              <w:jc w:val="left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4631A"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</w:rPr>
              <w:t>-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 คณะกรรมการวินิจฉัยกำหนดหลักเกณ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ฑ์เพิ่มเติมว่า การจัดซื้อครั้งหนึ่ง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ที่มีวงเงินไม่เกิน 500,000 บาท 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จะ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ใช้วิธีเฉพาะเจาะจงตาม พ.ร.บ. มาตรา 56(2)(ข) ประกอบกฎกระทรวงกำหนดวงเงินการจัดซื้อจัดจ้างพัสดุโดยวิธีเฉพาะเจาะจงฯ ข้อ 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1 ก็ได้ 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lastRenderedPageBreak/>
              <w:t>(หนังสือ ด่วนที่สุด ที่ กค (กวจ) 0405.2/ว 123 ลงวันที่ 9 มีนาคม 2561)</w:t>
            </w:r>
          </w:p>
        </w:tc>
        <w:tc>
          <w:tcPr>
            <w:tcW w:w="4678" w:type="dxa"/>
          </w:tcPr>
          <w:p w:rsidR="00787222" w:rsidRPr="00527E8F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lastRenderedPageBreak/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หากไม่อาจทำสัญญาจะซื้อจะขายแบบราคาคงที่ไม่จำกัดปริมาณได้ สามารถทำแผนการจัดซื้อตามการจัดซื้อในแต่ละครั้ง</w:t>
            </w: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787222" w:rsidRPr="00C64B50" w:rsidRDefault="00787222" w:rsidP="00ED7F70">
            <w:pPr>
              <w:spacing w:after="0" w:line="240" w:lineRule="auto"/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  <w:cs/>
              </w:rPr>
            </w:pPr>
            <w:r w:rsidRPr="00C64B50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- ได้รับยกเว้นไม่ต้องประจัดทำและประกาศเผยแพร่แผนการจัดซื้อตามพ.ร.บ. มาตรา 11(2)</w:t>
            </w:r>
          </w:p>
          <w:p w:rsidR="00787222" w:rsidRDefault="00787222" w:rsidP="00ED7F70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787222" w:rsidRPr="00787222" w:rsidTr="00BE37D0">
        <w:tc>
          <w:tcPr>
            <w:tcW w:w="3936" w:type="dxa"/>
          </w:tcPr>
          <w:p w:rsidR="00787222" w:rsidRPr="00527E8F" w:rsidRDefault="00787222" w:rsidP="00C64B50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lastRenderedPageBreak/>
              <w:t xml:space="preserve">3.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ยา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generic name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/เวชภัณฑ์ที่มิใช่ยาซึ่งได้ขึ้นบัญชีนวัตกรรมไทย และ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GPO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หรือสภากาชาดไทยมิได้ผลิตออกจำหน่าย</w:t>
            </w:r>
          </w:p>
        </w:tc>
        <w:tc>
          <w:tcPr>
            <w:tcW w:w="5953" w:type="dxa"/>
          </w:tcPr>
          <w:p w:rsidR="00787222" w:rsidRDefault="00787222" w:rsidP="00787222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ให้ซื้อจากผู้ที่ได้ขึ้นบัญชีนวัตกรรมไม่น้อยกว่าร้อยละ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30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ของเงินงบประมาณค่าจัดซื้อยาหรือเวชภัณฑ์ที่มิใช่ยาซึ่งได้ขึ้นบัญชีนวัตกรรมไทยตามบัญชีรายการยาและเวชภัณฑ์ที่มิใช่ยาของหน่วยงานนั้นๆ โดยใช้วิธีเฉพาะเจาะจงตาม พ.ร.บ. มาตรา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ซ) ประกอบกฎกระทรวงกำหนดพัสดุที่รัฐต้องการส่งเสริมหรือสนับสนุนฯ หมวด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พัสดุส่งเสริมสุขภาพและสาธารณสุข ข้อ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18(4)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ประกอบข้อ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 xml:space="preserve">22 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และหนังสือ ด่วนที่สุด ที่ กค (กวจ)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0405.2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/ว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 xml:space="preserve">398 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ลงวันที่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 xml:space="preserve">12 </w:t>
            </w:r>
            <w:r w:rsidRPr="00787222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ตุลาคม </w:t>
            </w:r>
            <w:r w:rsidRPr="00787222">
              <w:rPr>
                <w:rFonts w:ascii="EucrosiaUPC" w:hAnsi="EucrosiaUPC" w:cs="EucrosiaUPC"/>
                <w:sz w:val="32"/>
                <w:szCs w:val="32"/>
              </w:rPr>
              <w:t>2560</w:t>
            </w:r>
          </w:p>
          <w:p w:rsidR="00787222" w:rsidRPr="00787222" w:rsidRDefault="007E2B8D" w:rsidP="00787222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74631A"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</w:rPr>
              <w:t>-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 คณะกรรมการวินิจฉัยกำหนดหลักเกณ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ฑ์เพิ่มเติมว่า การจัดซื้อครั้งหนึ่ง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ที่มีวงเงินไม่เกิน 500,000 บาท 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จะ</w:t>
            </w:r>
            <w:r w:rsidRPr="0074631A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 xml:space="preserve">ใช้วิธีเฉพาะเจาะจงตาม พ.ร.บ. มาตรา 56(2)(ข) ประกอบกฎกระทรวงกำหนดวงเงินการจัดซื้อจัดจ้างพัสดุโดยวิธีเฉพาะเจาะจงฯ ข้อ </w:t>
            </w:r>
            <w:r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1 ก็ได้ (หนังสือ ด่วนที่สุด ที่ กค (กวจ) 0405.2/ว 123 ลงวันที่ 9 มีนาคม 2561)</w:t>
            </w:r>
          </w:p>
        </w:tc>
        <w:tc>
          <w:tcPr>
            <w:tcW w:w="4678" w:type="dxa"/>
          </w:tcPr>
          <w:p w:rsidR="00787222" w:rsidRPr="00527E8F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หากไม่อาจทำสัญญาจะซื้อจะขายแบบราคาคงที่ไม่จำกัดปริมาณได้ สามารถทำแผนการจัดซื้อตามการจัดซื้อในแต่ละครั้ง</w:t>
            </w: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787222" w:rsidRDefault="00787222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787222" w:rsidRPr="00C64B50" w:rsidRDefault="00787222" w:rsidP="00ED7F70">
            <w:pPr>
              <w:spacing w:after="0" w:line="240" w:lineRule="auto"/>
              <w:rPr>
                <w:rFonts w:ascii="EucrosiaUPC" w:hAnsi="EucrosiaUPC" w:cs="EucrosiaUPC"/>
                <w:i/>
                <w:iCs/>
                <w:color w:val="0000FF"/>
                <w:sz w:val="32"/>
                <w:szCs w:val="32"/>
                <w:cs/>
              </w:rPr>
            </w:pPr>
            <w:r w:rsidRPr="00C64B50">
              <w:rPr>
                <w:rFonts w:ascii="EucrosiaUPC" w:hAnsi="EucrosiaUPC" w:cs="EucrosiaUPC" w:hint="cs"/>
                <w:i/>
                <w:iCs/>
                <w:color w:val="0000FF"/>
                <w:sz w:val="32"/>
                <w:szCs w:val="32"/>
                <w:cs/>
              </w:rPr>
              <w:t>- ได้รับยกเว้นไม่ต้องประจัดทำและประกาศเผยแพร่แผนการจัดซื้อตามพ.ร.บ. มาตรา 11(2)</w:t>
            </w:r>
          </w:p>
          <w:p w:rsidR="00787222" w:rsidRDefault="00787222" w:rsidP="00ED7F70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C43A7A" w:rsidRPr="00787222" w:rsidTr="00BE37D0">
        <w:tc>
          <w:tcPr>
            <w:tcW w:w="3936" w:type="dxa"/>
          </w:tcPr>
          <w:p w:rsidR="00C43A7A" w:rsidRPr="00527E8F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4.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ยาที่มีจำหน่ายรายเดียว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(Monopoly)</w:t>
            </w:r>
          </w:p>
        </w:tc>
        <w:tc>
          <w:tcPr>
            <w:tcW w:w="5953" w:type="dxa"/>
          </w:tcPr>
          <w:p w:rsidR="00C43A7A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u w:val="single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กรณที่มีวงเงินไม่เกิน </w:t>
            </w:r>
            <w:r w:rsidRPr="005B738A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แสนก็สามารถซื้อโดยวิธีเฉพาะเจาะจงตามมาตรา </w:t>
            </w:r>
            <w:r w:rsidRPr="005B738A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5B738A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ข) ประกอบกฎกระทรวงกำหนดวงเงินการซื้อหรือจ้างพัสดุโดยวิธีเฉพาะเจาะจงฯ ข้อ </w:t>
            </w:r>
            <w:r w:rsidRPr="005B738A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ได้ 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>ซึ่งจะได้รับยกเว้นไม่ต้องจัดทำแผนการจัดซื้อตาม พ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.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ร.บ. มาตรา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 xml:space="preserve">11(2) 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ประกอบกฎกระทรวงดังกล่าว และหนังสือ ด่วนที่สุด ที่ กค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0405.4/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ว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322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 ลงวันที่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24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 สิงหาคม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2560</w:t>
            </w:r>
            <w:r w:rsidRPr="005B738A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 xml:space="preserve"> ข้อ </w:t>
            </w:r>
            <w:r w:rsidRPr="005B738A">
              <w:rPr>
                <w:rFonts w:ascii="EucrosiaUPC" w:hAnsi="EucrosiaUPC" w:cs="EucrosiaUPC"/>
                <w:sz w:val="32"/>
                <w:szCs w:val="32"/>
                <w:u w:val="single"/>
              </w:rPr>
              <w:t>2.1</w:t>
            </w:r>
          </w:p>
          <w:p w:rsidR="00C43A7A" w:rsidRPr="005B738A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  <w:p w:rsidR="00C43A7A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กรณีที่มีวงเงินเกิน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5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แสนบาท สามารถดำเนินการได้โดยวิธีเฉพาะเจาะจง พ.ร.บ. 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ค)</w:t>
            </w:r>
          </w:p>
        </w:tc>
        <w:tc>
          <w:tcPr>
            <w:tcW w:w="4678" w:type="dxa"/>
          </w:tcPr>
          <w:p w:rsidR="00C43A7A" w:rsidRPr="002554A8" w:rsidRDefault="00C43A7A" w:rsidP="00C43A7A">
            <w:pPr>
              <w:spacing w:after="0" w:line="240" w:lineRule="auto"/>
              <w:jc w:val="left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C43A7A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>ได้รับยกเว้นไม่ต้องจัดทำแผนการจัดซื้อตาม พ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.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ร.บ. มาตรา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11(2)</w:t>
            </w:r>
            <w:r w:rsid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ประกอบกฎกระทรวงกำหนดวงเงินการจัดซื้อจัดจ้างพัสดุโดยวิธีเฉพาะเจาะจงฯ ข้อ 1 และหนังสือ ด่วนที่สุด ที่ กค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0405.4/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ว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322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ลงวันที่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24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สิงหาคม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2560</w:t>
            </w:r>
            <w:r w:rsidR="002554A8"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ข้อ </w:t>
            </w:r>
            <w:r w:rsidR="002554A8" w:rsidRPr="002554A8">
              <w:rPr>
                <w:rFonts w:ascii="EucrosiaUPC" w:hAnsi="EucrosiaUPC" w:cs="EucrosiaUPC"/>
                <w:sz w:val="32"/>
                <w:szCs w:val="32"/>
              </w:rPr>
              <w:t>2.1</w:t>
            </w:r>
          </w:p>
          <w:p w:rsidR="00C43A7A" w:rsidRDefault="00C43A7A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C43A7A" w:rsidRDefault="00C43A7A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</w:p>
          <w:p w:rsidR="00C43A7A" w:rsidRPr="00527E8F" w:rsidRDefault="00C43A7A" w:rsidP="00ED7F7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C43A7A" w:rsidRDefault="00C43A7A" w:rsidP="00D74D8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lastRenderedPageBreak/>
              <w:t>จำกัดปริมาณได้ สามารถทำแผนการจัดซื้อตามการจัดซื้อในแต่ละครั้ง</w:t>
            </w:r>
          </w:p>
        </w:tc>
      </w:tr>
      <w:tr w:rsidR="00C43A7A" w:rsidRPr="00787222" w:rsidTr="00BE37D0">
        <w:tc>
          <w:tcPr>
            <w:tcW w:w="3936" w:type="dxa"/>
          </w:tcPr>
          <w:p w:rsidR="00C43A7A" w:rsidRPr="00527E8F" w:rsidRDefault="00C43A7A" w:rsidP="00C43A7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lastRenderedPageBreak/>
              <w:t>5.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ยา </w:t>
            </w:r>
            <w:proofErr w:type="spellStart"/>
            <w:r w:rsidRPr="00527E8F">
              <w:rPr>
                <w:rFonts w:ascii="EucrosiaUPC" w:hAnsi="EucrosiaUPC" w:cs="EucrosiaUPC"/>
                <w:sz w:val="32"/>
                <w:szCs w:val="32"/>
              </w:rPr>
              <w:t>Doxazosin</w:t>
            </w:r>
            <w:proofErr w:type="spellEnd"/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หรือ </w:t>
            </w:r>
            <w:proofErr w:type="spellStart"/>
            <w:r w:rsidRPr="00527E8F">
              <w:rPr>
                <w:rFonts w:ascii="EucrosiaUPC" w:hAnsi="EucrosiaUPC" w:cs="EucrosiaUPC"/>
                <w:sz w:val="32"/>
                <w:szCs w:val="32"/>
              </w:rPr>
              <w:t>Caciumcarbonate</w:t>
            </w:r>
            <w:proofErr w:type="spellEnd"/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และมีวงเงินที่จะซื้อเกิน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5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แสนบาท </w:t>
            </w:r>
          </w:p>
        </w:tc>
        <w:tc>
          <w:tcPr>
            <w:tcW w:w="5953" w:type="dxa"/>
          </w:tcPr>
          <w:p w:rsidR="00C43A7A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ให้ซื้อโดยวิธีประกาศเชิญชวนทั่วไปโดยวิธี </w:t>
            </w:r>
            <w:proofErr w:type="gramStart"/>
            <w:r w:rsidRPr="00527E8F">
              <w:rPr>
                <w:rFonts w:ascii="EucrosiaUPC" w:hAnsi="EucrosiaUPC" w:cs="EucrosiaUPC"/>
                <w:sz w:val="32"/>
                <w:szCs w:val="32"/>
              </w:rPr>
              <w:t>e-market</w:t>
            </w:r>
            <w:proofErr w:type="gramEnd"/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ตามพ.ร.บ. 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55(1)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ประกอบมาตรา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วรรคหนึ่ง</w:t>
            </w:r>
          </w:p>
        </w:tc>
        <w:tc>
          <w:tcPr>
            <w:tcW w:w="4678" w:type="dxa"/>
          </w:tcPr>
          <w:p w:rsidR="00C43A7A" w:rsidRPr="00527E8F" w:rsidRDefault="00C43A7A" w:rsidP="00C43A7A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C43A7A" w:rsidRPr="00C43A7A" w:rsidRDefault="00C43A7A" w:rsidP="00C43A7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หากไม่อาจทำสัญญาจะซื้อจะขายแบบราคาคงที่ไม่จำกัดปริมาณได้ สามารถทำแผนการจัดซื้อตามการจัดซื้อในแต่ละครั้ง</w:t>
            </w:r>
          </w:p>
        </w:tc>
      </w:tr>
      <w:tr w:rsidR="00C43A7A" w:rsidRPr="00787222" w:rsidTr="00BE37D0">
        <w:tc>
          <w:tcPr>
            <w:tcW w:w="3936" w:type="dxa"/>
          </w:tcPr>
          <w:p w:rsidR="00C43A7A" w:rsidRPr="00527E8F" w:rsidRDefault="00C43A7A" w:rsidP="00C43A7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t>6.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ยานอกเหนือจากข้อ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1-5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>และ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มีวงเงินที่จะซื้อไม่เกิน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แสนบาท </w:t>
            </w:r>
          </w:p>
        </w:tc>
        <w:tc>
          <w:tcPr>
            <w:tcW w:w="5953" w:type="dxa"/>
          </w:tcPr>
          <w:p w:rsidR="00C43A7A" w:rsidRPr="00527E8F" w:rsidRDefault="00C43A7A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สามารถซื้อโดยวิธีเฉพาะเจาะจงตามมาตรา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(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2)(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ข) ประกอบกฎกระทรวงกำหนดวงเงินการซื้อหรือจ้างพัสดุโดยวิธีเฉพาะเจาะจงฯ 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4678" w:type="dxa"/>
          </w:tcPr>
          <w:p w:rsidR="00C43A7A" w:rsidRPr="002554A8" w:rsidRDefault="002554A8" w:rsidP="002554A8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>ได้รับยกเว้นไม่ต้องจัดทำแผนการจัดซื้อตาม พ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.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ร.บ. มาตรา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11(2)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ประกอบกฎกระทรวงกำหนดวงเงินการจัดซื้อจัดจ้างพัสดุโดยวิธีเฉพาะเจาะจงฯ ข้อ 1 และหนังสือ ด่วนที่สุด ที่ กค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0405.4/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ว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322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ลงวันที่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24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สิงหาคม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2560</w:t>
            </w:r>
            <w:r w:rsidRPr="002554A8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ข้อ </w:t>
            </w:r>
            <w:r w:rsidRPr="002554A8">
              <w:rPr>
                <w:rFonts w:ascii="EucrosiaUPC" w:hAnsi="EucrosiaUPC" w:cs="EucrosiaUPC"/>
                <w:sz w:val="32"/>
                <w:szCs w:val="32"/>
              </w:rPr>
              <w:t>2.1</w:t>
            </w:r>
          </w:p>
        </w:tc>
      </w:tr>
      <w:tr w:rsidR="00D74D80" w:rsidRPr="00787222" w:rsidTr="00BE37D0">
        <w:tc>
          <w:tcPr>
            <w:tcW w:w="3936" w:type="dxa"/>
          </w:tcPr>
          <w:p w:rsidR="00D74D80" w:rsidRPr="00527E8F" w:rsidRDefault="00D74D80" w:rsidP="00D74D80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527E8F">
              <w:rPr>
                <w:rFonts w:ascii="EucrosiaUPC" w:hAnsi="EucrosiaUPC" w:cs="EucrosiaUPC"/>
                <w:sz w:val="32"/>
                <w:szCs w:val="32"/>
              </w:rPr>
              <w:t>7.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ยานอกเหนือจากข้อ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1-5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D74D80">
              <w:rPr>
                <w:rFonts w:ascii="EucrosiaUPC" w:hAnsi="EucrosiaUPC" w:cs="EucrosiaUPC" w:hint="cs"/>
                <w:sz w:val="32"/>
                <w:szCs w:val="32"/>
                <w:u w:val="single"/>
                <w:cs/>
              </w:rPr>
              <w:t>และ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มีวงเงินที่จะซื้อเกิน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แสนบาท </w:t>
            </w:r>
          </w:p>
        </w:tc>
        <w:tc>
          <w:tcPr>
            <w:tcW w:w="5953" w:type="dxa"/>
          </w:tcPr>
          <w:p w:rsidR="00D74D80" w:rsidRPr="00527E8F" w:rsidRDefault="00D74D80" w:rsidP="005B738A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ต้องจัดซื้อโดยวิธีประกาศเชิญชวนทั่วไปโดยวิธี </w:t>
            </w:r>
            <w:proofErr w:type="gramStart"/>
            <w:r w:rsidRPr="00527E8F">
              <w:rPr>
                <w:rFonts w:ascii="EucrosiaUPC" w:hAnsi="EucrosiaUPC" w:cs="EucrosiaUPC"/>
                <w:sz w:val="32"/>
                <w:szCs w:val="32"/>
              </w:rPr>
              <w:t>e-bidding</w:t>
            </w:r>
            <w:proofErr w:type="gramEnd"/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ตามพ.ร.บ. 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 xml:space="preserve">55(1)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ประกอบมาตรา </w:t>
            </w:r>
            <w:r w:rsidRPr="00527E8F">
              <w:rPr>
                <w:rFonts w:ascii="EucrosiaUPC" w:hAnsi="EucrosiaUPC" w:cs="EucrosiaUPC"/>
                <w:sz w:val="32"/>
                <w:szCs w:val="32"/>
              </w:rPr>
              <w:t>56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วรรคหนึ่ง</w:t>
            </w:r>
          </w:p>
        </w:tc>
        <w:tc>
          <w:tcPr>
            <w:tcW w:w="4678" w:type="dxa"/>
          </w:tcPr>
          <w:p w:rsidR="00D74D80" w:rsidRPr="00527E8F" w:rsidRDefault="00D74D80" w:rsidP="00D74D8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หากสามารถทำสัญญาจะซื้อจะขายแบบราคาคงที่ไม่จำกัดปริมาณได้ ให้ทำแผนการจัดซื้อแผนเดียว</w:t>
            </w:r>
          </w:p>
          <w:p w:rsidR="00D74D80" w:rsidRPr="002554A8" w:rsidRDefault="00D74D80" w:rsidP="00D74D80">
            <w:pPr>
              <w:pStyle w:val="ListParagraph"/>
              <w:spacing w:after="0" w:line="240" w:lineRule="auto"/>
              <w:ind w:left="2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- </w:t>
            </w:r>
            <w:r w:rsidRPr="00527E8F">
              <w:rPr>
                <w:rFonts w:ascii="EucrosiaUPC" w:hAnsi="EucrosiaUPC" w:cs="EucrosiaUPC" w:hint="cs"/>
                <w:sz w:val="32"/>
                <w:szCs w:val="32"/>
                <w:cs/>
              </w:rPr>
              <w:t>หากไม่อาจทำสัญญาจะซื้อจะขายแบบราคาคงที่ไม่จำกัดปริมาณได้ สามารถทำแผนการจัดซื้อตามการจัดซื้อในแต่ละครั้ง</w:t>
            </w:r>
          </w:p>
        </w:tc>
      </w:tr>
    </w:tbl>
    <w:p w:rsidR="00983826" w:rsidRPr="00983826" w:rsidRDefault="00983826" w:rsidP="00983826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F32B48" w:rsidRDefault="00F32B48" w:rsidP="00F32B48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ณัฐชนน ศิริพงษ์สุรภา</w:t>
      </w:r>
    </w:p>
    <w:p w:rsidR="00F32B48" w:rsidRDefault="00F32B48" w:rsidP="00F32B48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ตุลาคม/พฤศจิกายน 2560</w:t>
      </w:r>
    </w:p>
    <w:p w:rsidR="007E2B8D" w:rsidRPr="00527E8F" w:rsidRDefault="007E2B8D" w:rsidP="00F32B48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>มีนาคม 2561</w:t>
      </w:r>
    </w:p>
    <w:p w:rsidR="00B0714E" w:rsidRDefault="00B0714E"/>
    <w:sectPr w:rsidR="00B0714E" w:rsidSect="00983826">
      <w:pgSz w:w="16838" w:h="11906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544"/>
    <w:multiLevelType w:val="hybridMultilevel"/>
    <w:tmpl w:val="14B009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0131FB7"/>
    <w:multiLevelType w:val="hybridMultilevel"/>
    <w:tmpl w:val="ECA888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0285042"/>
    <w:multiLevelType w:val="hybridMultilevel"/>
    <w:tmpl w:val="82B84542"/>
    <w:lvl w:ilvl="0" w:tplc="A4FE3ABA">
      <w:start w:val="1"/>
      <w:numFmt w:val="bullet"/>
      <w:lvlText w:val="-"/>
      <w:lvlJc w:val="left"/>
      <w:pPr>
        <w:ind w:left="362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787736DE"/>
    <w:multiLevelType w:val="hybridMultilevel"/>
    <w:tmpl w:val="256E60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3826"/>
    <w:rsid w:val="00010135"/>
    <w:rsid w:val="00031E21"/>
    <w:rsid w:val="002554A8"/>
    <w:rsid w:val="005B738A"/>
    <w:rsid w:val="005C7801"/>
    <w:rsid w:val="0065000A"/>
    <w:rsid w:val="00787222"/>
    <w:rsid w:val="007E2B8D"/>
    <w:rsid w:val="00983826"/>
    <w:rsid w:val="009C7943"/>
    <w:rsid w:val="00B0714E"/>
    <w:rsid w:val="00BE37D0"/>
    <w:rsid w:val="00C43A7A"/>
    <w:rsid w:val="00C64B50"/>
    <w:rsid w:val="00D22A23"/>
    <w:rsid w:val="00D74D80"/>
    <w:rsid w:val="00F32B48"/>
    <w:rsid w:val="00F5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50" w:lineRule="exac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2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natchanon.s</dc:creator>
  <cp:lastModifiedBy>natchanon.s</cp:lastModifiedBy>
  <cp:revision>17</cp:revision>
  <dcterms:created xsi:type="dcterms:W3CDTF">2017-11-27T05:11:00Z</dcterms:created>
  <dcterms:modified xsi:type="dcterms:W3CDTF">2018-07-20T03:27:00Z</dcterms:modified>
</cp:coreProperties>
</file>