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D6C" w:rsidRPr="00773A25" w:rsidRDefault="00FD6D6C" w:rsidP="00773A25">
      <w:pPr>
        <w:pStyle w:val="ListParagraph"/>
        <w:numPr>
          <w:ilvl w:val="0"/>
          <w:numId w:val="8"/>
        </w:numPr>
        <w:spacing w:after="0" w:line="240" w:lineRule="auto"/>
        <w:jc w:val="center"/>
        <w:rPr>
          <w:rFonts w:ascii="EucrosiaUPC" w:hAnsi="EucrosiaUPC" w:cs="EucrosiaUPC"/>
          <w:b/>
          <w:bCs/>
          <w:color w:val="0000FF"/>
          <w:sz w:val="36"/>
          <w:szCs w:val="36"/>
        </w:rPr>
      </w:pPr>
      <w:r w:rsidRPr="00773A25">
        <w:rPr>
          <w:rFonts w:ascii="EucrosiaUPC" w:hAnsi="EucrosiaUPC" w:cs="EucrosiaUPC" w:hint="cs"/>
          <w:b/>
          <w:bCs/>
          <w:color w:val="0000FF"/>
          <w:sz w:val="36"/>
          <w:szCs w:val="36"/>
          <w:cs/>
        </w:rPr>
        <w:t>การจัด</w:t>
      </w:r>
      <w:r w:rsidR="00BF633F" w:rsidRPr="00773A25">
        <w:rPr>
          <w:rFonts w:ascii="EucrosiaUPC" w:hAnsi="EucrosiaUPC" w:cs="EucrosiaUPC" w:hint="cs"/>
          <w:b/>
          <w:bCs/>
          <w:color w:val="0000FF"/>
          <w:sz w:val="36"/>
          <w:szCs w:val="36"/>
          <w:cs/>
        </w:rPr>
        <w:t>วัสดุและการจัดทำแผนการจัดซื้อวัสดุ</w:t>
      </w:r>
    </w:p>
    <w:p w:rsidR="00AD6A58" w:rsidRPr="00527E8F" w:rsidRDefault="00AD6A58" w:rsidP="00FD6D6C">
      <w:pPr>
        <w:spacing w:after="0" w:line="240" w:lineRule="auto"/>
        <w:jc w:val="center"/>
        <w:rPr>
          <w:rFonts w:ascii="EucrosiaUPC" w:hAnsi="EucrosiaUPC" w:cs="EucrosiaUPC"/>
          <w:b/>
          <w:bCs/>
          <w:color w:val="000099"/>
          <w:sz w:val="32"/>
          <w:szCs w:val="32"/>
          <w:cs/>
        </w:rPr>
      </w:pPr>
    </w:p>
    <w:p w:rsidR="00C80BEA" w:rsidRPr="00C80BEA" w:rsidRDefault="00C80BEA" w:rsidP="00BF633F">
      <w:pPr>
        <w:spacing w:after="0" w:line="240" w:lineRule="auto"/>
        <w:ind w:firstLine="720"/>
        <w:jc w:val="thaiDistribute"/>
        <w:rPr>
          <w:rFonts w:ascii="EucrosiaUPC" w:hAnsi="EucrosiaUPC" w:cs="EucrosiaUPC"/>
          <w:sz w:val="32"/>
          <w:szCs w:val="32"/>
        </w:rPr>
      </w:pPr>
      <w:r w:rsidRPr="00C80BEA">
        <w:rPr>
          <w:rFonts w:ascii="EucrosiaUPC" w:hAnsi="EucrosiaUPC" w:cs="EucrosiaUPC"/>
          <w:sz w:val="32"/>
          <w:szCs w:val="32"/>
          <w:cs/>
        </w:rPr>
        <w:t>การจัดทำแผนการจัดซื้อจัดจ้างฯ  มีความเชื่อมโยงกับแผนงบประ</w:t>
      </w:r>
      <w:r w:rsidR="00BF633F">
        <w:rPr>
          <w:rFonts w:ascii="EucrosiaUPC" w:hAnsi="EucrosiaUPC" w:cs="EucrosiaUPC"/>
          <w:sz w:val="32"/>
          <w:szCs w:val="32"/>
          <w:cs/>
        </w:rPr>
        <w:t>มาณ กล่าวคือ เมื่อหน่วยงานของรั</w:t>
      </w:r>
      <w:r w:rsidR="00BF633F">
        <w:rPr>
          <w:rFonts w:ascii="EucrosiaUPC" w:hAnsi="EucrosiaUPC" w:cs="EucrosiaUPC" w:hint="cs"/>
          <w:sz w:val="32"/>
          <w:szCs w:val="32"/>
          <w:cs/>
        </w:rPr>
        <w:t>ฐ</w:t>
      </w:r>
      <w:r w:rsidRPr="00C80BEA">
        <w:rPr>
          <w:rFonts w:ascii="EucrosiaUPC" w:hAnsi="EucrosiaUPC" w:cs="EucrosiaUPC"/>
          <w:sz w:val="32"/>
          <w:szCs w:val="32"/>
          <w:cs/>
        </w:rPr>
        <w:t>ได้รับความเห็นชอบงบประมาณจากผู้มีอำนาจ จึงจะสามารถดำเนินการจัดทำเเผนการจัดซื้อจัดจ้างประจำปีได้ (ตามระเบียบฯ ข้อ</w:t>
      </w:r>
      <w:r w:rsidRPr="00C80BEA">
        <w:rPr>
          <w:rFonts w:ascii="EucrosiaUPC" w:hAnsi="EucrosiaUPC" w:cs="EucrosiaUPC"/>
          <w:sz w:val="32"/>
          <w:szCs w:val="32"/>
        </w:rPr>
        <w:t>11)</w:t>
      </w:r>
    </w:p>
    <w:p w:rsidR="00C80BEA" w:rsidRPr="00C80BEA" w:rsidRDefault="00C80BEA" w:rsidP="00BF633F">
      <w:pPr>
        <w:spacing w:after="0" w:line="240" w:lineRule="auto"/>
        <w:ind w:firstLine="720"/>
        <w:jc w:val="thaiDistribute"/>
        <w:rPr>
          <w:rFonts w:ascii="EucrosiaUPC" w:hAnsi="EucrosiaUPC" w:cs="EucrosiaUPC"/>
          <w:sz w:val="32"/>
          <w:szCs w:val="32"/>
        </w:rPr>
      </w:pPr>
      <w:r w:rsidRPr="00C80BEA">
        <w:rPr>
          <w:rFonts w:ascii="EucrosiaUPC" w:hAnsi="EucrosiaUPC" w:cs="EucrosiaUPC"/>
          <w:sz w:val="32"/>
          <w:szCs w:val="32"/>
          <w:cs/>
        </w:rPr>
        <w:t xml:space="preserve">ในการจัดทำแผนการจัดซื้อจ้างฯ มีข้อยกเว้นไว้ตาม พ.ร.บ. มาตรา </w:t>
      </w:r>
      <w:r w:rsidRPr="00C80BEA">
        <w:rPr>
          <w:rFonts w:ascii="EucrosiaUPC" w:hAnsi="EucrosiaUPC" w:cs="EucrosiaUPC"/>
          <w:sz w:val="32"/>
          <w:szCs w:val="32"/>
        </w:rPr>
        <w:t>11</w:t>
      </w:r>
      <w:r w:rsidRPr="00C80BEA">
        <w:rPr>
          <w:rFonts w:ascii="EucrosiaUPC" w:hAnsi="EucrosiaUPC" w:cs="EucrosiaUPC"/>
          <w:sz w:val="32"/>
          <w:szCs w:val="32"/>
          <w:cs/>
        </w:rPr>
        <w:t xml:space="preserve"> เช่น วิธีเฉพาะเจาะจงกรณีวงเงินไม่เกิน </w:t>
      </w:r>
      <w:r w:rsidRPr="00C80BEA">
        <w:rPr>
          <w:rFonts w:ascii="EucrosiaUPC" w:hAnsi="EucrosiaUPC" w:cs="EucrosiaUPC"/>
          <w:sz w:val="32"/>
          <w:szCs w:val="32"/>
        </w:rPr>
        <w:t>5</w:t>
      </w:r>
      <w:r w:rsidRPr="00C80BEA">
        <w:rPr>
          <w:rFonts w:ascii="EucrosiaUPC" w:hAnsi="EucrosiaUPC" w:cs="EucrosiaUPC"/>
          <w:sz w:val="32"/>
          <w:szCs w:val="32"/>
          <w:cs/>
        </w:rPr>
        <w:t xml:space="preserve"> แสนบาท ตามมาตรา </w:t>
      </w:r>
      <w:r w:rsidRPr="00C80BEA">
        <w:rPr>
          <w:rFonts w:ascii="EucrosiaUPC" w:hAnsi="EucrosiaUPC" w:cs="EucrosiaUPC"/>
          <w:sz w:val="32"/>
          <w:szCs w:val="32"/>
        </w:rPr>
        <w:t>56(2</w:t>
      </w:r>
      <w:proofErr w:type="gramStart"/>
      <w:r w:rsidRPr="00C80BEA">
        <w:rPr>
          <w:rFonts w:ascii="EucrosiaUPC" w:hAnsi="EucrosiaUPC" w:cs="EucrosiaUPC"/>
          <w:sz w:val="32"/>
          <w:szCs w:val="32"/>
        </w:rPr>
        <w:t>)(</w:t>
      </w:r>
      <w:proofErr w:type="gramEnd"/>
      <w:r w:rsidR="003258E8">
        <w:rPr>
          <w:rFonts w:ascii="EucrosiaUPC" w:hAnsi="EucrosiaUPC" w:cs="EucrosiaUPC"/>
          <w:sz w:val="32"/>
          <w:szCs w:val="32"/>
          <w:cs/>
        </w:rPr>
        <w:t>ข) หรือ</w:t>
      </w:r>
      <w:r w:rsidRPr="00C80BEA">
        <w:rPr>
          <w:rFonts w:ascii="EucrosiaUPC" w:hAnsi="EucrosiaUPC" w:cs="EucrosiaUPC"/>
          <w:sz w:val="32"/>
          <w:szCs w:val="32"/>
          <w:cs/>
        </w:rPr>
        <w:t xml:space="preserve">วิธีคัดเลือกกรณีเร่งด่วนตามมาตรา </w:t>
      </w:r>
      <w:r w:rsidRPr="00C80BEA">
        <w:rPr>
          <w:rFonts w:ascii="EucrosiaUPC" w:hAnsi="EucrosiaUPC" w:cs="EucrosiaUPC"/>
          <w:sz w:val="32"/>
          <w:szCs w:val="32"/>
        </w:rPr>
        <w:t>56(1)(</w:t>
      </w:r>
      <w:r w:rsidRPr="00C80BEA">
        <w:rPr>
          <w:rFonts w:ascii="EucrosiaUPC" w:hAnsi="EucrosiaUPC" w:cs="EucrosiaUPC"/>
          <w:sz w:val="32"/>
          <w:szCs w:val="32"/>
          <w:cs/>
        </w:rPr>
        <w:t>ค) เป็นต้น</w:t>
      </w:r>
    </w:p>
    <w:p w:rsidR="00C80BEA" w:rsidRPr="00C80BEA" w:rsidRDefault="00C80BEA" w:rsidP="00C80BEA">
      <w:pPr>
        <w:spacing w:after="0" w:line="240" w:lineRule="auto"/>
        <w:jc w:val="thaiDistribute"/>
        <w:rPr>
          <w:rFonts w:ascii="EucrosiaUPC" w:hAnsi="EucrosiaUPC" w:cs="EucrosiaUPC"/>
          <w:sz w:val="32"/>
          <w:szCs w:val="32"/>
        </w:rPr>
      </w:pPr>
    </w:p>
    <w:p w:rsidR="00C80BEA" w:rsidRPr="00C80BEA" w:rsidRDefault="00C80BEA" w:rsidP="00BF633F">
      <w:pPr>
        <w:spacing w:after="0" w:line="240" w:lineRule="auto"/>
        <w:ind w:firstLine="720"/>
        <w:jc w:val="thaiDistribute"/>
        <w:rPr>
          <w:rFonts w:ascii="EucrosiaUPC" w:hAnsi="EucrosiaUPC" w:cs="EucrosiaUPC"/>
          <w:sz w:val="32"/>
          <w:szCs w:val="32"/>
        </w:rPr>
      </w:pPr>
      <w:r w:rsidRPr="00C80BEA">
        <w:rPr>
          <w:rFonts w:ascii="EucrosiaUPC" w:hAnsi="EucrosiaUPC" w:cs="EucrosiaUPC"/>
          <w:sz w:val="32"/>
          <w:szCs w:val="32"/>
          <w:cs/>
        </w:rPr>
        <w:t>ดังนั้น ในกรณีที่ได้รับเงินงบประมาณ</w:t>
      </w:r>
      <w:r w:rsidR="00192455">
        <w:rPr>
          <w:rFonts w:ascii="EucrosiaUPC" w:hAnsi="EucrosiaUPC" w:cs="EucrosiaUPC" w:hint="cs"/>
          <w:sz w:val="32"/>
          <w:szCs w:val="32"/>
          <w:cs/>
        </w:rPr>
        <w:t>แยก</w:t>
      </w:r>
      <w:r w:rsidRPr="00C80BEA">
        <w:rPr>
          <w:rFonts w:ascii="EucrosiaUPC" w:hAnsi="EucrosiaUPC" w:cs="EucrosiaUPC"/>
          <w:sz w:val="32"/>
          <w:szCs w:val="32"/>
          <w:cs/>
        </w:rPr>
        <w:t>ต</w:t>
      </w:r>
      <w:r w:rsidR="003258E8">
        <w:rPr>
          <w:rFonts w:ascii="EucrosiaUPC" w:hAnsi="EucrosiaUPC" w:cs="EucrosiaUPC"/>
          <w:sz w:val="32"/>
          <w:szCs w:val="32"/>
          <w:cs/>
        </w:rPr>
        <w:t>ามประเภท หมวดวัสดุ ในเบื้องต้น</w:t>
      </w:r>
      <w:r w:rsidR="003258E8">
        <w:rPr>
          <w:rFonts w:ascii="EucrosiaUPC" w:hAnsi="EucrosiaUPC" w:cs="EucrosiaUPC" w:hint="cs"/>
          <w:sz w:val="32"/>
          <w:szCs w:val="32"/>
          <w:cs/>
        </w:rPr>
        <w:t xml:space="preserve"> “</w:t>
      </w:r>
      <w:r w:rsidRPr="00C80BEA">
        <w:rPr>
          <w:rFonts w:ascii="EucrosiaUPC" w:hAnsi="EucrosiaUPC" w:cs="EucrosiaUPC"/>
          <w:sz w:val="32"/>
          <w:szCs w:val="32"/>
          <w:cs/>
        </w:rPr>
        <w:t>ว</w:t>
      </w:r>
      <w:r w:rsidR="003258E8">
        <w:rPr>
          <w:rFonts w:ascii="EucrosiaUPC" w:hAnsi="EucrosiaUPC" w:cs="EucrosiaUPC"/>
          <w:sz w:val="32"/>
          <w:szCs w:val="32"/>
          <w:cs/>
        </w:rPr>
        <w:t>ัสดุต่างประเภทกัน</w:t>
      </w:r>
      <w:r w:rsidR="003258E8">
        <w:rPr>
          <w:rFonts w:ascii="EucrosiaUPC" w:hAnsi="EucrosiaUPC" w:cs="EucrosiaUPC" w:hint="cs"/>
          <w:sz w:val="32"/>
          <w:szCs w:val="32"/>
          <w:cs/>
        </w:rPr>
        <w:t>”</w:t>
      </w:r>
      <w:r w:rsidRPr="00C80BEA">
        <w:rPr>
          <w:rFonts w:ascii="EucrosiaUPC" w:hAnsi="EucrosiaUPC" w:cs="EucrosiaUPC"/>
          <w:sz w:val="32"/>
          <w:szCs w:val="32"/>
          <w:cs/>
        </w:rPr>
        <w:t>เช่น วัสดุสำนักงาน  วัสดุคอมพิวเตอร์  วัสดุวิทยาศาสตร์ ฯ สามารถดำเนินการจัดซื</w:t>
      </w:r>
      <w:r w:rsidR="003258E8">
        <w:rPr>
          <w:rFonts w:ascii="EucrosiaUPC" w:hAnsi="EucrosiaUPC" w:cs="EucrosiaUPC"/>
          <w:sz w:val="32"/>
          <w:szCs w:val="32"/>
          <w:cs/>
        </w:rPr>
        <w:t>้อวัสดุแต่ละประเภทแยกจากกันได</w:t>
      </w:r>
      <w:r w:rsidR="003258E8">
        <w:rPr>
          <w:rFonts w:ascii="EucrosiaUPC" w:hAnsi="EucrosiaUPC" w:cs="EucrosiaUPC" w:hint="cs"/>
          <w:sz w:val="32"/>
          <w:szCs w:val="32"/>
          <w:cs/>
        </w:rPr>
        <w:t>้โดย</w:t>
      </w:r>
      <w:r w:rsidRPr="00C80BEA">
        <w:rPr>
          <w:rFonts w:ascii="EucrosiaUPC" w:hAnsi="EucrosiaUPC" w:cs="EucrosiaUPC"/>
          <w:sz w:val="32"/>
          <w:szCs w:val="32"/>
          <w:cs/>
        </w:rPr>
        <w:t>ไม่ถือเป็นการแบ่งซื้อแบ่งจ้าง  ส่วนวัสดุประเภทเดียวกันแต่มีหลายรายการ หน่วยงานต้องมาพิจารณาว่า จะซื้ออย่างไร เมื่อกำหนดวิธีการซื้อได้แล้ว จึงมาพิจาณาว่า จะทำแผน</w:t>
      </w:r>
      <w:r w:rsidR="00BF633F">
        <w:rPr>
          <w:rFonts w:ascii="EucrosiaUPC" w:hAnsi="EucrosiaUPC" w:cs="EucrosiaUPC" w:hint="cs"/>
          <w:sz w:val="32"/>
          <w:szCs w:val="32"/>
          <w:cs/>
        </w:rPr>
        <w:t>การจัดซื้อจัดจ้างประจำปี</w:t>
      </w:r>
      <w:r w:rsidRPr="00C80BEA">
        <w:rPr>
          <w:rFonts w:ascii="EucrosiaUPC" w:hAnsi="EucrosiaUPC" w:cs="EucrosiaUPC"/>
          <w:sz w:val="32"/>
          <w:szCs w:val="32"/>
          <w:cs/>
        </w:rPr>
        <w:t xml:space="preserve">อย่างไร </w:t>
      </w:r>
    </w:p>
    <w:p w:rsidR="00C80BEA" w:rsidRPr="00C80BEA" w:rsidRDefault="00C80BEA" w:rsidP="00C80BEA">
      <w:pPr>
        <w:spacing w:after="0" w:line="240" w:lineRule="auto"/>
        <w:jc w:val="thaiDistribute"/>
        <w:rPr>
          <w:rFonts w:ascii="EucrosiaUPC" w:hAnsi="EucrosiaUPC" w:cs="EucrosiaUPC"/>
          <w:sz w:val="32"/>
          <w:szCs w:val="32"/>
        </w:rPr>
      </w:pPr>
    </w:p>
    <w:p w:rsidR="00C80BEA" w:rsidRPr="00C80BEA" w:rsidRDefault="00BF633F" w:rsidP="00BF633F">
      <w:pPr>
        <w:spacing w:after="0" w:line="240" w:lineRule="auto"/>
        <w:ind w:firstLine="720"/>
        <w:jc w:val="thaiDistribute"/>
        <w:rPr>
          <w:rFonts w:ascii="EucrosiaUPC" w:hAnsi="EucrosiaUPC" w:cs="EucrosiaUPC" w:hint="cs"/>
          <w:sz w:val="32"/>
          <w:szCs w:val="32"/>
          <w:cs/>
        </w:rPr>
      </w:pPr>
      <w:r>
        <w:rPr>
          <w:rFonts w:ascii="EucrosiaUPC" w:hAnsi="EucrosiaUPC" w:cs="EucrosiaUPC" w:hint="cs"/>
          <w:sz w:val="32"/>
          <w:szCs w:val="32"/>
          <w:cs/>
        </w:rPr>
        <w:t>ตัวอย่างเช่น</w:t>
      </w:r>
      <w:r>
        <w:rPr>
          <w:rFonts w:ascii="EucrosiaUPC" w:hAnsi="EucrosiaUPC" w:cs="EucrosiaUPC"/>
          <w:sz w:val="32"/>
          <w:szCs w:val="32"/>
        </w:rPr>
        <w:t xml:space="preserve"> </w:t>
      </w:r>
      <w:r>
        <w:rPr>
          <w:rFonts w:ascii="EucrosiaUPC" w:hAnsi="EucrosiaUPC" w:cs="EucrosiaUPC" w:hint="cs"/>
          <w:sz w:val="32"/>
          <w:szCs w:val="32"/>
          <w:cs/>
        </w:rPr>
        <w:t>หน่วยงานของรัฐจัดทำแผนงบประมาณเพื่อจัดซื้อวัสดุไว้ 2 ประเภท ดังนี้</w:t>
      </w:r>
    </w:p>
    <w:p w:rsidR="00C80BEA" w:rsidRPr="00BF633F" w:rsidRDefault="00C80BEA" w:rsidP="00BF633F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EucrosiaUPC" w:hAnsi="EucrosiaUPC" w:cs="EucrosiaUPC"/>
          <w:sz w:val="32"/>
          <w:szCs w:val="32"/>
        </w:rPr>
      </w:pPr>
      <w:r w:rsidRPr="00BF633F">
        <w:rPr>
          <w:rFonts w:ascii="EucrosiaUPC" w:hAnsi="EucrosiaUPC" w:cs="EucrosiaUPC"/>
          <w:sz w:val="32"/>
          <w:szCs w:val="32"/>
          <w:cs/>
        </w:rPr>
        <w:t xml:space="preserve">วัสดุสำนักงาน </w:t>
      </w:r>
      <w:r w:rsidRPr="00BF633F">
        <w:rPr>
          <w:rFonts w:ascii="EucrosiaUPC" w:hAnsi="EucrosiaUPC" w:cs="EucrosiaUPC"/>
          <w:sz w:val="32"/>
          <w:szCs w:val="32"/>
        </w:rPr>
        <w:t>50</w:t>
      </w:r>
      <w:r w:rsidRPr="00BF633F">
        <w:rPr>
          <w:rFonts w:ascii="EucrosiaUPC" w:hAnsi="EucrosiaUPC" w:cs="EucrosiaUPC"/>
          <w:sz w:val="32"/>
          <w:szCs w:val="32"/>
          <w:cs/>
        </w:rPr>
        <w:t xml:space="preserve"> รายการ เป็นเงิน </w:t>
      </w:r>
      <w:r w:rsidRPr="00BF633F">
        <w:rPr>
          <w:rFonts w:ascii="EucrosiaUPC" w:hAnsi="EucrosiaUPC" w:cs="EucrosiaUPC"/>
          <w:sz w:val="32"/>
          <w:szCs w:val="32"/>
        </w:rPr>
        <w:t>700,000</w:t>
      </w:r>
      <w:r w:rsidRPr="00BF633F">
        <w:rPr>
          <w:rFonts w:ascii="EucrosiaUPC" w:hAnsi="EucrosiaUPC" w:cs="EucrosiaUPC"/>
          <w:sz w:val="32"/>
          <w:szCs w:val="32"/>
          <w:cs/>
        </w:rPr>
        <w:t xml:space="preserve"> บาท</w:t>
      </w:r>
    </w:p>
    <w:p w:rsidR="00C80BEA" w:rsidRPr="00BF633F" w:rsidRDefault="00C80BEA" w:rsidP="00BF633F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EucrosiaUPC" w:hAnsi="EucrosiaUPC" w:cs="EucrosiaUPC"/>
          <w:sz w:val="32"/>
          <w:szCs w:val="32"/>
        </w:rPr>
      </w:pPr>
      <w:r w:rsidRPr="00BF633F">
        <w:rPr>
          <w:rFonts w:ascii="EucrosiaUPC" w:hAnsi="EucrosiaUPC" w:cs="EucrosiaUPC"/>
          <w:sz w:val="32"/>
          <w:szCs w:val="32"/>
          <w:cs/>
        </w:rPr>
        <w:t xml:space="preserve">วัสดุคอมพิวเตอร์ </w:t>
      </w:r>
      <w:r w:rsidRPr="00BF633F">
        <w:rPr>
          <w:rFonts w:ascii="EucrosiaUPC" w:hAnsi="EucrosiaUPC" w:cs="EucrosiaUPC"/>
          <w:sz w:val="32"/>
          <w:szCs w:val="32"/>
        </w:rPr>
        <w:t>8</w:t>
      </w:r>
      <w:r w:rsidR="00BF633F">
        <w:rPr>
          <w:rFonts w:ascii="EucrosiaUPC" w:hAnsi="EucrosiaUPC" w:cs="EucrosiaUPC"/>
          <w:sz w:val="32"/>
          <w:szCs w:val="32"/>
          <w:cs/>
        </w:rPr>
        <w:t xml:space="preserve"> รายกา</w:t>
      </w:r>
      <w:r w:rsidR="00BF633F">
        <w:rPr>
          <w:rFonts w:ascii="EucrosiaUPC" w:hAnsi="EucrosiaUPC" w:cs="EucrosiaUPC" w:hint="cs"/>
          <w:sz w:val="32"/>
          <w:szCs w:val="32"/>
          <w:cs/>
        </w:rPr>
        <w:t xml:space="preserve">ร เป็นเงิน </w:t>
      </w:r>
      <w:r w:rsidRPr="00BF633F">
        <w:rPr>
          <w:rFonts w:ascii="EucrosiaUPC" w:hAnsi="EucrosiaUPC" w:cs="EucrosiaUPC"/>
          <w:sz w:val="32"/>
          <w:szCs w:val="32"/>
        </w:rPr>
        <w:t>250,000</w:t>
      </w:r>
      <w:r w:rsidRPr="00BF633F">
        <w:rPr>
          <w:rFonts w:ascii="EucrosiaUPC" w:hAnsi="EucrosiaUPC" w:cs="EucrosiaUPC"/>
          <w:sz w:val="32"/>
          <w:szCs w:val="32"/>
          <w:cs/>
        </w:rPr>
        <w:t xml:space="preserve"> บาท</w:t>
      </w:r>
    </w:p>
    <w:p w:rsidR="00C80BEA" w:rsidRPr="00BF633F" w:rsidRDefault="00C80BEA" w:rsidP="00BF633F">
      <w:pPr>
        <w:spacing w:after="0" w:line="240" w:lineRule="auto"/>
        <w:ind w:firstLine="720"/>
        <w:jc w:val="thaiDistribute"/>
        <w:rPr>
          <w:rFonts w:ascii="EucrosiaUPC" w:hAnsi="EucrosiaUPC" w:cs="EucrosiaUPC"/>
          <w:spacing w:val="-4"/>
          <w:sz w:val="32"/>
          <w:szCs w:val="32"/>
        </w:rPr>
      </w:pPr>
      <w:r w:rsidRPr="00BF633F">
        <w:rPr>
          <w:rFonts w:ascii="EucrosiaUPC" w:hAnsi="EucrosiaUPC" w:cs="EucrosiaUPC"/>
          <w:spacing w:val="-4"/>
          <w:sz w:val="32"/>
          <w:szCs w:val="32"/>
          <w:cs/>
        </w:rPr>
        <w:t>กรณีนี้ สามารถแยกจัดซื้อวัสดุสำนักงาน กับวัสดุคอมพิวเตอร์ คนละคราวได้ไม่ถือเป็นการแบ่งซื้อแบ่งจ้าง</w:t>
      </w:r>
    </w:p>
    <w:p w:rsidR="00C80BEA" w:rsidRPr="00C80BEA" w:rsidRDefault="00C80BEA" w:rsidP="00C80BEA">
      <w:pPr>
        <w:spacing w:after="0" w:line="240" w:lineRule="auto"/>
        <w:jc w:val="thaiDistribute"/>
        <w:rPr>
          <w:rFonts w:ascii="EucrosiaUPC" w:hAnsi="EucrosiaUPC" w:cs="EucrosiaUPC"/>
          <w:sz w:val="32"/>
          <w:szCs w:val="32"/>
        </w:rPr>
      </w:pPr>
    </w:p>
    <w:p w:rsidR="00C80BEA" w:rsidRPr="00BF633F" w:rsidRDefault="00C80BEA" w:rsidP="00BF633F">
      <w:pPr>
        <w:pStyle w:val="ListParagraph"/>
        <w:numPr>
          <w:ilvl w:val="0"/>
          <w:numId w:val="7"/>
        </w:numPr>
        <w:spacing w:after="0" w:line="240" w:lineRule="auto"/>
        <w:ind w:left="1134" w:hanging="425"/>
        <w:jc w:val="thaiDistribute"/>
        <w:rPr>
          <w:rFonts w:ascii="EucrosiaUPC" w:hAnsi="EucrosiaUPC" w:cs="EucrosiaUPC"/>
          <w:color w:val="0000FF"/>
          <w:spacing w:val="-6"/>
          <w:sz w:val="32"/>
          <w:szCs w:val="32"/>
        </w:rPr>
      </w:pPr>
      <w:r w:rsidRPr="00BF633F">
        <w:rPr>
          <w:rFonts w:ascii="EucrosiaUPC" w:hAnsi="EucrosiaUPC" w:cs="EucrosiaUPC"/>
          <w:color w:val="0000FF"/>
          <w:spacing w:val="-6"/>
          <w:sz w:val="32"/>
          <w:szCs w:val="32"/>
          <w:cs/>
        </w:rPr>
        <w:t xml:space="preserve">ในส่วนของวัสดุสำนักงาน </w:t>
      </w:r>
      <w:r w:rsidRPr="00BF633F">
        <w:rPr>
          <w:rFonts w:ascii="EucrosiaUPC" w:hAnsi="EucrosiaUPC" w:cs="EucrosiaUPC"/>
          <w:color w:val="0000FF"/>
          <w:spacing w:val="-6"/>
          <w:sz w:val="32"/>
          <w:szCs w:val="32"/>
        </w:rPr>
        <w:t>50</w:t>
      </w:r>
      <w:r w:rsidRPr="00BF633F">
        <w:rPr>
          <w:rFonts w:ascii="EucrosiaUPC" w:hAnsi="EucrosiaUPC" w:cs="EucrosiaUPC"/>
          <w:color w:val="0000FF"/>
          <w:spacing w:val="-6"/>
          <w:sz w:val="32"/>
          <w:szCs w:val="32"/>
          <w:cs/>
        </w:rPr>
        <w:t xml:space="preserve"> รายการ มีวิธีการจัดซื้อ </w:t>
      </w:r>
      <w:r w:rsidRPr="00BF633F">
        <w:rPr>
          <w:rFonts w:ascii="EucrosiaUPC" w:hAnsi="EucrosiaUPC" w:cs="EucrosiaUPC"/>
          <w:color w:val="0000FF"/>
          <w:spacing w:val="-6"/>
          <w:sz w:val="32"/>
          <w:szCs w:val="32"/>
        </w:rPr>
        <w:t>4</w:t>
      </w:r>
      <w:r w:rsidR="00BF633F" w:rsidRPr="00BF633F">
        <w:rPr>
          <w:rFonts w:ascii="EucrosiaUPC" w:hAnsi="EucrosiaUPC" w:cs="EucrosiaUPC"/>
          <w:color w:val="0000FF"/>
          <w:spacing w:val="-6"/>
          <w:sz w:val="32"/>
          <w:szCs w:val="32"/>
          <w:cs/>
        </w:rPr>
        <w:t xml:space="preserve"> </w:t>
      </w:r>
      <w:r w:rsidR="00BF633F" w:rsidRPr="00BF633F">
        <w:rPr>
          <w:rFonts w:ascii="EucrosiaUPC" w:hAnsi="EucrosiaUPC" w:cs="EucrosiaUPC" w:hint="cs"/>
          <w:color w:val="0000FF"/>
          <w:spacing w:val="-6"/>
          <w:sz w:val="32"/>
          <w:szCs w:val="32"/>
          <w:cs/>
        </w:rPr>
        <w:t>แนวทาง</w:t>
      </w:r>
      <w:r w:rsidRPr="00BF633F">
        <w:rPr>
          <w:rFonts w:ascii="EucrosiaUPC" w:hAnsi="EucrosiaUPC" w:cs="EucrosiaUPC"/>
          <w:color w:val="0000FF"/>
          <w:spacing w:val="-6"/>
          <w:sz w:val="32"/>
          <w:szCs w:val="32"/>
          <w:cs/>
        </w:rPr>
        <w:t xml:space="preserve"> ที่หน่วยงานสามารถเลือกดำเนินการได้</w:t>
      </w:r>
    </w:p>
    <w:p w:rsidR="00C80BEA" w:rsidRPr="00C80BEA" w:rsidRDefault="00C80BEA" w:rsidP="00C80BEA">
      <w:pPr>
        <w:spacing w:after="0" w:line="240" w:lineRule="auto"/>
        <w:jc w:val="thaiDistribute"/>
        <w:rPr>
          <w:rFonts w:ascii="EucrosiaUPC" w:hAnsi="EucrosiaUPC" w:cs="EucrosiaUPC"/>
          <w:sz w:val="32"/>
          <w:szCs w:val="32"/>
        </w:rPr>
      </w:pPr>
    </w:p>
    <w:p w:rsidR="00BF633F" w:rsidRDefault="00BF633F" w:rsidP="00BF633F">
      <w:pPr>
        <w:spacing w:after="0" w:line="240" w:lineRule="auto"/>
        <w:ind w:firstLine="709"/>
        <w:jc w:val="thaiDistribute"/>
        <w:rPr>
          <w:rFonts w:ascii="EucrosiaUPC" w:hAnsi="EucrosiaUPC" w:cs="EucrosiaUPC" w:hint="cs"/>
          <w:sz w:val="32"/>
          <w:szCs w:val="32"/>
        </w:rPr>
      </w:pPr>
      <w:r w:rsidRPr="00BF633F">
        <w:rPr>
          <w:rFonts w:ascii="EucrosiaUPC" w:hAnsi="EucrosiaUPC" w:cs="EucrosiaUPC" w:hint="cs"/>
          <w:color w:val="0000FF"/>
          <w:sz w:val="32"/>
          <w:szCs w:val="32"/>
          <w:u w:val="single"/>
          <w:cs/>
        </w:rPr>
        <w:t>แนวทาง</w:t>
      </w:r>
      <w:r w:rsidR="00C80BEA" w:rsidRPr="00BF633F">
        <w:rPr>
          <w:rFonts w:ascii="EucrosiaUPC" w:hAnsi="EucrosiaUPC" w:cs="EucrosiaUPC"/>
          <w:color w:val="0000FF"/>
          <w:sz w:val="32"/>
          <w:szCs w:val="32"/>
          <w:u w:val="single"/>
          <w:cs/>
        </w:rPr>
        <w:t xml:space="preserve">ที่ </w:t>
      </w:r>
      <w:r w:rsidR="00C80BEA" w:rsidRPr="00BF633F">
        <w:rPr>
          <w:rFonts w:ascii="EucrosiaUPC" w:hAnsi="EucrosiaUPC" w:cs="EucrosiaUPC"/>
          <w:color w:val="0000FF"/>
          <w:sz w:val="32"/>
          <w:szCs w:val="32"/>
          <w:u w:val="single"/>
        </w:rPr>
        <w:t>1</w:t>
      </w:r>
      <w:r w:rsidR="00C80BEA" w:rsidRPr="00C80BEA">
        <w:rPr>
          <w:rFonts w:ascii="EucrosiaUPC" w:hAnsi="EucrosiaUPC" w:cs="EucrosiaUPC"/>
          <w:sz w:val="32"/>
          <w:szCs w:val="32"/>
          <w:cs/>
        </w:rPr>
        <w:t xml:space="preserve"> จัดซื้อ</w:t>
      </w:r>
      <w:r>
        <w:rPr>
          <w:rFonts w:ascii="EucrosiaUPC" w:hAnsi="EucrosiaUPC" w:cs="EucrosiaUPC" w:hint="cs"/>
          <w:sz w:val="32"/>
          <w:szCs w:val="32"/>
          <w:cs/>
        </w:rPr>
        <w:t>ทุกรายการ</w:t>
      </w:r>
      <w:r w:rsidR="00C80BEA" w:rsidRPr="00C80BEA">
        <w:rPr>
          <w:rFonts w:ascii="EucrosiaUPC" w:hAnsi="EucrosiaUPC" w:cs="EucrosiaUPC"/>
          <w:sz w:val="32"/>
          <w:szCs w:val="32"/>
          <w:cs/>
        </w:rPr>
        <w:t xml:space="preserve">พร้อมกันครั้งเดียวทั้ง </w:t>
      </w:r>
      <w:r w:rsidR="00C80BEA" w:rsidRPr="00C80BEA">
        <w:rPr>
          <w:rFonts w:ascii="EucrosiaUPC" w:hAnsi="EucrosiaUPC" w:cs="EucrosiaUPC"/>
          <w:sz w:val="32"/>
          <w:szCs w:val="32"/>
        </w:rPr>
        <w:t>50</w:t>
      </w:r>
      <w:r>
        <w:rPr>
          <w:rFonts w:ascii="EucrosiaUPC" w:hAnsi="EucrosiaUPC" w:cs="EucrosiaUPC"/>
          <w:sz w:val="32"/>
          <w:szCs w:val="32"/>
          <w:cs/>
        </w:rPr>
        <w:t xml:space="preserve"> รายการ และ</w:t>
      </w:r>
      <w:r>
        <w:rPr>
          <w:rFonts w:ascii="EucrosiaUPC" w:hAnsi="EucrosiaUPC" w:cs="EucrosiaUPC" w:hint="cs"/>
          <w:sz w:val="32"/>
          <w:szCs w:val="32"/>
          <w:cs/>
        </w:rPr>
        <w:t>กำหนดให้</w:t>
      </w:r>
      <w:r>
        <w:rPr>
          <w:rFonts w:ascii="EucrosiaUPC" w:hAnsi="EucrosiaUPC" w:cs="EucrosiaUPC"/>
          <w:sz w:val="32"/>
          <w:szCs w:val="32"/>
          <w:cs/>
        </w:rPr>
        <w:t>ส่งมอบ</w:t>
      </w:r>
      <w:r>
        <w:rPr>
          <w:rFonts w:ascii="EucrosiaUPC" w:hAnsi="EucrosiaUPC" w:cs="EucrosiaUPC" w:hint="cs"/>
          <w:sz w:val="32"/>
          <w:szCs w:val="32"/>
          <w:cs/>
        </w:rPr>
        <w:t>งวด</w:t>
      </w:r>
      <w:r>
        <w:rPr>
          <w:rFonts w:ascii="EucrosiaUPC" w:hAnsi="EucrosiaUPC" w:cs="EucrosiaUPC"/>
          <w:sz w:val="32"/>
          <w:szCs w:val="32"/>
          <w:cs/>
        </w:rPr>
        <w:t>เดียว</w:t>
      </w:r>
    </w:p>
    <w:p w:rsidR="00BF633F" w:rsidRDefault="00C80BEA" w:rsidP="00BF633F">
      <w:pPr>
        <w:spacing w:after="0" w:line="240" w:lineRule="auto"/>
        <w:ind w:firstLine="709"/>
        <w:jc w:val="thaiDistribute"/>
        <w:rPr>
          <w:rFonts w:ascii="EucrosiaUPC" w:hAnsi="EucrosiaUPC" w:cs="EucrosiaUPC" w:hint="cs"/>
          <w:sz w:val="32"/>
          <w:szCs w:val="32"/>
        </w:rPr>
      </w:pPr>
      <w:r w:rsidRPr="00C80BEA">
        <w:rPr>
          <w:rFonts w:ascii="EucrosiaUPC" w:hAnsi="EucrosiaUPC" w:cs="EucrosiaUPC"/>
          <w:sz w:val="32"/>
          <w:szCs w:val="32"/>
          <w:cs/>
        </w:rPr>
        <w:t>ข้อดี</w:t>
      </w:r>
      <w:r w:rsidR="00BF633F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BF633F">
        <w:rPr>
          <w:rFonts w:ascii="EucrosiaUPC" w:hAnsi="EucrosiaUPC" w:cs="EucrosiaUPC"/>
          <w:sz w:val="32"/>
          <w:szCs w:val="32"/>
        </w:rPr>
        <w:t>:</w:t>
      </w:r>
      <w:r w:rsidR="00BF633F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C80BEA">
        <w:rPr>
          <w:rFonts w:ascii="EucrosiaUPC" w:hAnsi="EucrosiaUPC" w:cs="EucrosiaUPC"/>
          <w:sz w:val="32"/>
          <w:szCs w:val="32"/>
          <w:cs/>
        </w:rPr>
        <w:t>ลดภาระการจัดซื</w:t>
      </w:r>
      <w:r w:rsidR="00BF633F">
        <w:rPr>
          <w:rFonts w:ascii="EucrosiaUPC" w:hAnsi="EucrosiaUPC" w:cs="EucrosiaUPC"/>
          <w:sz w:val="32"/>
          <w:szCs w:val="32"/>
          <w:cs/>
        </w:rPr>
        <w:t>้อเนื่องจากดำเนินการครั้งเดียว</w:t>
      </w:r>
    </w:p>
    <w:p w:rsidR="00C80BEA" w:rsidRPr="00C80BEA" w:rsidRDefault="00C80BEA" w:rsidP="00BF633F">
      <w:pPr>
        <w:spacing w:after="0" w:line="240" w:lineRule="auto"/>
        <w:ind w:firstLine="709"/>
        <w:jc w:val="thaiDistribute"/>
        <w:rPr>
          <w:rFonts w:ascii="EucrosiaUPC" w:hAnsi="EucrosiaUPC" w:cs="EucrosiaUPC"/>
          <w:sz w:val="32"/>
          <w:szCs w:val="32"/>
        </w:rPr>
      </w:pPr>
      <w:r w:rsidRPr="00C80BEA">
        <w:rPr>
          <w:rFonts w:ascii="EucrosiaUPC" w:hAnsi="EucrosiaUPC" w:cs="EucrosiaUPC"/>
          <w:sz w:val="32"/>
          <w:szCs w:val="32"/>
          <w:cs/>
        </w:rPr>
        <w:t>ข้อเสีย</w:t>
      </w:r>
      <w:r w:rsidR="00BF633F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BF633F">
        <w:rPr>
          <w:rFonts w:ascii="EucrosiaUPC" w:hAnsi="EucrosiaUPC" w:cs="EucrosiaUPC"/>
          <w:sz w:val="32"/>
          <w:szCs w:val="32"/>
        </w:rPr>
        <w:t>:</w:t>
      </w:r>
      <w:r w:rsidRPr="00C80BEA">
        <w:rPr>
          <w:rFonts w:ascii="EucrosiaUPC" w:hAnsi="EucrosiaUPC" w:cs="EucrosiaUPC"/>
          <w:sz w:val="32"/>
          <w:szCs w:val="32"/>
          <w:cs/>
        </w:rPr>
        <w:t xml:space="preserve"> วัสดุที่ซื้อมาอาจใช้ไม่หมด หรือเสื่อมคุณภาพ หรือไม่สามารถสถานที่เก็บรักษาเพียงพอ ประกอบกับจะมีผลในการบริหารเงินงบประมาณ</w:t>
      </w:r>
    </w:p>
    <w:p w:rsidR="00C80BEA" w:rsidRPr="00C80BEA" w:rsidRDefault="00C80BEA" w:rsidP="00BF633F">
      <w:pPr>
        <w:spacing w:after="0" w:line="240" w:lineRule="auto"/>
        <w:ind w:firstLine="709"/>
        <w:jc w:val="thaiDistribute"/>
        <w:rPr>
          <w:rFonts w:ascii="EucrosiaUPC" w:hAnsi="EucrosiaUPC" w:cs="EucrosiaUPC"/>
          <w:sz w:val="32"/>
          <w:szCs w:val="32"/>
        </w:rPr>
      </w:pPr>
      <w:r w:rsidRPr="00C80BEA">
        <w:rPr>
          <w:rFonts w:ascii="EucrosiaUPC" w:hAnsi="EucrosiaUPC" w:cs="EucrosiaUPC"/>
          <w:sz w:val="32"/>
          <w:szCs w:val="32"/>
        </w:rPr>
        <w:t xml:space="preserve">*** </w:t>
      </w:r>
      <w:r w:rsidRPr="00C80BEA">
        <w:rPr>
          <w:rFonts w:ascii="EucrosiaUPC" w:hAnsi="EucrosiaUPC" w:cs="EucrosiaUPC"/>
          <w:sz w:val="32"/>
          <w:szCs w:val="32"/>
          <w:cs/>
        </w:rPr>
        <w:t xml:space="preserve">กรณีที่จัดซื้อแบบนี้ จะต้อง </w:t>
      </w:r>
      <w:r w:rsidRPr="00C80BEA">
        <w:rPr>
          <w:rFonts w:ascii="EucrosiaUPC" w:hAnsi="EucrosiaUPC" w:cs="EucrosiaUPC"/>
          <w:sz w:val="32"/>
          <w:szCs w:val="32"/>
        </w:rPr>
        <w:t xml:space="preserve">e-bidding </w:t>
      </w:r>
      <w:r w:rsidRPr="00C80BEA">
        <w:rPr>
          <w:rFonts w:ascii="EucrosiaUPC" w:hAnsi="EucrosiaUPC" w:cs="EucrosiaUPC"/>
          <w:sz w:val="32"/>
          <w:szCs w:val="32"/>
          <w:cs/>
        </w:rPr>
        <w:t xml:space="preserve">ซึ่งต้องจัดทำแผนการจัดซื้อจัดจ้างฯ เนื่องจากไม่ได้รับยกเว้นไว้ตาม พ.ร.บ. มาตรา </w:t>
      </w:r>
      <w:r w:rsidRPr="00C80BEA">
        <w:rPr>
          <w:rFonts w:ascii="EucrosiaUPC" w:hAnsi="EucrosiaUPC" w:cs="EucrosiaUPC"/>
          <w:sz w:val="32"/>
          <w:szCs w:val="32"/>
        </w:rPr>
        <w:t>11</w:t>
      </w:r>
    </w:p>
    <w:p w:rsidR="00C80BEA" w:rsidRPr="00C80BEA" w:rsidRDefault="00C80BEA" w:rsidP="00C80BEA">
      <w:pPr>
        <w:spacing w:after="0" w:line="240" w:lineRule="auto"/>
        <w:jc w:val="thaiDistribute"/>
        <w:rPr>
          <w:rFonts w:ascii="EucrosiaUPC" w:hAnsi="EucrosiaUPC" w:cs="EucrosiaUPC"/>
          <w:sz w:val="32"/>
          <w:szCs w:val="32"/>
        </w:rPr>
      </w:pPr>
    </w:p>
    <w:p w:rsidR="00BF633F" w:rsidRDefault="00C80BEA" w:rsidP="00BF633F">
      <w:pPr>
        <w:spacing w:after="0" w:line="240" w:lineRule="auto"/>
        <w:ind w:firstLine="720"/>
        <w:jc w:val="thaiDistribute"/>
        <w:rPr>
          <w:rFonts w:ascii="EucrosiaUPC" w:hAnsi="EucrosiaUPC" w:cs="EucrosiaUPC" w:hint="cs"/>
          <w:sz w:val="32"/>
          <w:szCs w:val="32"/>
        </w:rPr>
      </w:pPr>
      <w:r w:rsidRPr="00BF633F">
        <w:rPr>
          <w:rFonts w:ascii="EucrosiaUPC" w:hAnsi="EucrosiaUPC" w:cs="EucrosiaUPC"/>
          <w:color w:val="0000FF"/>
          <w:sz w:val="32"/>
          <w:szCs w:val="32"/>
          <w:u w:val="single"/>
          <w:cs/>
        </w:rPr>
        <w:t>แ</w:t>
      </w:r>
      <w:r w:rsidR="00BF633F" w:rsidRPr="00BF633F">
        <w:rPr>
          <w:rFonts w:ascii="EucrosiaUPC" w:hAnsi="EucrosiaUPC" w:cs="EucrosiaUPC" w:hint="cs"/>
          <w:color w:val="0000FF"/>
          <w:sz w:val="32"/>
          <w:szCs w:val="32"/>
          <w:u w:val="single"/>
          <w:cs/>
        </w:rPr>
        <w:t>นวทาง</w:t>
      </w:r>
      <w:r w:rsidRPr="00BF633F">
        <w:rPr>
          <w:rFonts w:ascii="EucrosiaUPC" w:hAnsi="EucrosiaUPC" w:cs="EucrosiaUPC"/>
          <w:color w:val="0000FF"/>
          <w:sz w:val="32"/>
          <w:szCs w:val="32"/>
          <w:u w:val="single"/>
          <w:cs/>
        </w:rPr>
        <w:t xml:space="preserve">ที่ </w:t>
      </w:r>
      <w:r w:rsidRPr="00BF633F">
        <w:rPr>
          <w:rFonts w:ascii="EucrosiaUPC" w:hAnsi="EucrosiaUPC" w:cs="EucrosiaUPC"/>
          <w:color w:val="0000FF"/>
          <w:sz w:val="32"/>
          <w:szCs w:val="32"/>
          <w:u w:val="single"/>
        </w:rPr>
        <w:t>2</w:t>
      </w:r>
      <w:r w:rsidRPr="00C80BEA">
        <w:rPr>
          <w:rFonts w:ascii="EucrosiaUPC" w:hAnsi="EucrosiaUPC" w:cs="EucrosiaUPC"/>
          <w:sz w:val="32"/>
          <w:szCs w:val="32"/>
          <w:cs/>
        </w:rPr>
        <w:t xml:space="preserve"> จัดซื้อ</w:t>
      </w:r>
      <w:r w:rsidR="00BF633F">
        <w:rPr>
          <w:rFonts w:ascii="EucrosiaUPC" w:hAnsi="EucrosiaUPC" w:cs="EucrosiaUPC" w:hint="cs"/>
          <w:sz w:val="32"/>
          <w:szCs w:val="32"/>
          <w:cs/>
        </w:rPr>
        <w:t>ทุกรายการ</w:t>
      </w:r>
      <w:r w:rsidRPr="00C80BEA">
        <w:rPr>
          <w:rFonts w:ascii="EucrosiaUPC" w:hAnsi="EucrosiaUPC" w:cs="EucrosiaUPC"/>
          <w:sz w:val="32"/>
          <w:szCs w:val="32"/>
          <w:cs/>
        </w:rPr>
        <w:t xml:space="preserve">พร้อมกันครั้งเดียวทั้ง </w:t>
      </w:r>
      <w:r w:rsidRPr="00C80BEA">
        <w:rPr>
          <w:rFonts w:ascii="EucrosiaUPC" w:hAnsi="EucrosiaUPC" w:cs="EucrosiaUPC"/>
          <w:sz w:val="32"/>
          <w:szCs w:val="32"/>
        </w:rPr>
        <w:t>50</w:t>
      </w:r>
      <w:r w:rsidR="00BF633F">
        <w:rPr>
          <w:rFonts w:ascii="EucrosiaUPC" w:hAnsi="EucrosiaUPC" w:cs="EucrosiaUPC"/>
          <w:sz w:val="32"/>
          <w:szCs w:val="32"/>
          <w:cs/>
        </w:rPr>
        <w:t xml:space="preserve"> รายการ </w:t>
      </w:r>
      <w:r w:rsidR="00BF633F">
        <w:rPr>
          <w:rFonts w:ascii="EucrosiaUPC" w:hAnsi="EucrosiaUPC" w:cs="EucrosiaUPC" w:hint="cs"/>
          <w:sz w:val="32"/>
          <w:szCs w:val="32"/>
          <w:cs/>
        </w:rPr>
        <w:t>โดย</w:t>
      </w:r>
      <w:r w:rsidR="00BF633F">
        <w:rPr>
          <w:rFonts w:ascii="EucrosiaUPC" w:hAnsi="EucrosiaUPC" w:cs="EucrosiaUPC"/>
          <w:sz w:val="32"/>
          <w:szCs w:val="32"/>
          <w:cs/>
        </w:rPr>
        <w:t>กำหนด</w:t>
      </w:r>
      <w:r w:rsidR="00BF633F">
        <w:rPr>
          <w:rFonts w:ascii="EucrosiaUPC" w:hAnsi="EucrosiaUPC" w:cs="EucrosiaUPC" w:hint="cs"/>
          <w:sz w:val="32"/>
          <w:szCs w:val="32"/>
          <w:cs/>
        </w:rPr>
        <w:t>ให้</w:t>
      </w:r>
      <w:r w:rsidR="00BF633F">
        <w:rPr>
          <w:rFonts w:ascii="EucrosiaUPC" w:hAnsi="EucrosiaUPC" w:cs="EucrosiaUPC"/>
          <w:sz w:val="32"/>
          <w:szCs w:val="32"/>
          <w:cs/>
        </w:rPr>
        <w:t>ส่งมอบเป็นงวด ๆ</w:t>
      </w:r>
    </w:p>
    <w:p w:rsidR="00BF633F" w:rsidRDefault="00C80BEA" w:rsidP="00BF633F">
      <w:pPr>
        <w:spacing w:after="0" w:line="240" w:lineRule="auto"/>
        <w:ind w:firstLine="720"/>
        <w:jc w:val="thaiDistribute"/>
        <w:rPr>
          <w:rFonts w:ascii="EucrosiaUPC" w:hAnsi="EucrosiaUPC" w:cs="EucrosiaUPC" w:hint="cs"/>
          <w:sz w:val="32"/>
          <w:szCs w:val="32"/>
        </w:rPr>
      </w:pPr>
      <w:r w:rsidRPr="00C80BEA">
        <w:rPr>
          <w:rFonts w:ascii="EucrosiaUPC" w:hAnsi="EucrosiaUPC" w:cs="EucrosiaUPC"/>
          <w:sz w:val="32"/>
          <w:szCs w:val="32"/>
          <w:cs/>
        </w:rPr>
        <w:t>ข้อดี</w:t>
      </w:r>
      <w:r w:rsidR="00BF633F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BF633F">
        <w:rPr>
          <w:rFonts w:ascii="EucrosiaUPC" w:hAnsi="EucrosiaUPC" w:cs="EucrosiaUPC"/>
          <w:sz w:val="32"/>
          <w:szCs w:val="32"/>
        </w:rPr>
        <w:t>:</w:t>
      </w:r>
      <w:r w:rsidRPr="00C80BEA">
        <w:rPr>
          <w:rFonts w:ascii="EucrosiaUPC" w:hAnsi="EucrosiaUPC" w:cs="EucrosiaUPC"/>
          <w:sz w:val="32"/>
          <w:szCs w:val="32"/>
          <w:cs/>
        </w:rPr>
        <w:t xml:space="preserve"> ลดภาระการจัดซื้อเนื่องจากดำเนินการครั้งเดียว </w:t>
      </w:r>
      <w:r w:rsidR="00BF633F">
        <w:rPr>
          <w:rFonts w:ascii="EucrosiaUPC" w:hAnsi="EucrosiaUPC" w:cs="EucrosiaUPC"/>
          <w:sz w:val="32"/>
          <w:szCs w:val="32"/>
          <w:cs/>
        </w:rPr>
        <w:t>และไม่มีปัญหาเรื่องการเก็บรักษา</w:t>
      </w:r>
    </w:p>
    <w:p w:rsidR="00C80BEA" w:rsidRPr="00C80BEA" w:rsidRDefault="00C80BEA" w:rsidP="00BF633F">
      <w:pPr>
        <w:spacing w:after="0" w:line="240" w:lineRule="auto"/>
        <w:ind w:firstLine="720"/>
        <w:jc w:val="thaiDistribute"/>
        <w:rPr>
          <w:rFonts w:ascii="EucrosiaUPC" w:hAnsi="EucrosiaUPC" w:cs="EucrosiaUPC"/>
          <w:sz w:val="32"/>
          <w:szCs w:val="32"/>
        </w:rPr>
      </w:pPr>
      <w:r w:rsidRPr="00C80BEA">
        <w:rPr>
          <w:rFonts w:ascii="EucrosiaUPC" w:hAnsi="EucrosiaUPC" w:cs="EucrosiaUPC"/>
          <w:sz w:val="32"/>
          <w:szCs w:val="32"/>
          <w:cs/>
        </w:rPr>
        <w:t>ข้อเสีย</w:t>
      </w:r>
      <w:r w:rsidR="00BF633F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BF633F">
        <w:rPr>
          <w:rFonts w:ascii="EucrosiaUPC" w:hAnsi="EucrosiaUPC" w:cs="EucrosiaUPC"/>
          <w:sz w:val="32"/>
          <w:szCs w:val="32"/>
        </w:rPr>
        <w:t>:</w:t>
      </w:r>
      <w:r w:rsidR="00BF633F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C80BEA">
        <w:rPr>
          <w:rFonts w:ascii="EucrosiaUPC" w:hAnsi="EucrosiaUPC" w:cs="EucrosiaUPC"/>
          <w:sz w:val="32"/>
          <w:szCs w:val="32"/>
          <w:cs/>
        </w:rPr>
        <w:t>การกำหนดงวดการส่งมอบและจำนวนที่จะส่งมอบในแต่ละงวดให้สัมพันธ์กับการใช้งานที่แท้จริงสามารถทำได้ยาก จึงอาจเจอปัญหาวัสดุขาด หรือเกิน ทำให้กระทบกับการใช้งาน</w:t>
      </w:r>
    </w:p>
    <w:p w:rsidR="00C80BEA" w:rsidRPr="00C80BEA" w:rsidRDefault="00C80BEA" w:rsidP="00BF633F">
      <w:pPr>
        <w:spacing w:after="0" w:line="240" w:lineRule="auto"/>
        <w:ind w:firstLine="720"/>
        <w:jc w:val="thaiDistribute"/>
        <w:rPr>
          <w:rFonts w:ascii="EucrosiaUPC" w:hAnsi="EucrosiaUPC" w:cs="EucrosiaUPC"/>
          <w:sz w:val="32"/>
          <w:szCs w:val="32"/>
        </w:rPr>
      </w:pPr>
      <w:r w:rsidRPr="00C80BEA">
        <w:rPr>
          <w:rFonts w:ascii="EucrosiaUPC" w:hAnsi="EucrosiaUPC" w:cs="EucrosiaUPC"/>
          <w:sz w:val="32"/>
          <w:szCs w:val="32"/>
        </w:rPr>
        <w:t xml:space="preserve">*** </w:t>
      </w:r>
      <w:r w:rsidRPr="00C80BEA">
        <w:rPr>
          <w:rFonts w:ascii="EucrosiaUPC" w:hAnsi="EucrosiaUPC" w:cs="EucrosiaUPC"/>
          <w:sz w:val="32"/>
          <w:szCs w:val="32"/>
          <w:cs/>
        </w:rPr>
        <w:t xml:space="preserve">กรณีที่จัดซื้อแบบนี้ จะต้อง </w:t>
      </w:r>
      <w:r w:rsidRPr="00C80BEA">
        <w:rPr>
          <w:rFonts w:ascii="EucrosiaUPC" w:hAnsi="EucrosiaUPC" w:cs="EucrosiaUPC"/>
          <w:sz w:val="32"/>
          <w:szCs w:val="32"/>
        </w:rPr>
        <w:t xml:space="preserve">e-bidding </w:t>
      </w:r>
      <w:r w:rsidRPr="00C80BEA">
        <w:rPr>
          <w:rFonts w:ascii="EucrosiaUPC" w:hAnsi="EucrosiaUPC" w:cs="EucrosiaUPC"/>
          <w:sz w:val="32"/>
          <w:szCs w:val="32"/>
          <w:cs/>
        </w:rPr>
        <w:t xml:space="preserve">ซึ่งต้องจัดทำแผนการจัดซื้อจัดจ้างฯ เนื่องจากไม่ได้รับยกเว้นไว้ตาม พ.ร.บ. มาตรา </w:t>
      </w:r>
      <w:r w:rsidRPr="00C80BEA">
        <w:rPr>
          <w:rFonts w:ascii="EucrosiaUPC" w:hAnsi="EucrosiaUPC" w:cs="EucrosiaUPC"/>
          <w:sz w:val="32"/>
          <w:szCs w:val="32"/>
        </w:rPr>
        <w:t>11</w:t>
      </w:r>
    </w:p>
    <w:p w:rsidR="00C80BEA" w:rsidRPr="00C80BEA" w:rsidRDefault="00C80BEA" w:rsidP="00C80BEA">
      <w:pPr>
        <w:spacing w:after="0" w:line="240" w:lineRule="auto"/>
        <w:jc w:val="thaiDistribute"/>
        <w:rPr>
          <w:rFonts w:ascii="EucrosiaUPC" w:hAnsi="EucrosiaUPC" w:cs="EucrosiaUPC"/>
          <w:sz w:val="32"/>
          <w:szCs w:val="32"/>
        </w:rPr>
      </w:pPr>
    </w:p>
    <w:p w:rsidR="00BF633F" w:rsidRDefault="00BF633F" w:rsidP="00BF633F">
      <w:pPr>
        <w:spacing w:after="0" w:line="240" w:lineRule="auto"/>
        <w:ind w:firstLine="720"/>
        <w:jc w:val="thaiDistribute"/>
        <w:rPr>
          <w:rFonts w:ascii="EucrosiaUPC" w:hAnsi="EucrosiaUPC" w:cs="EucrosiaUPC" w:hint="cs"/>
          <w:sz w:val="32"/>
          <w:szCs w:val="32"/>
        </w:rPr>
      </w:pPr>
      <w:r w:rsidRPr="00BF633F">
        <w:rPr>
          <w:rFonts w:ascii="EucrosiaUPC" w:hAnsi="EucrosiaUPC" w:cs="EucrosiaUPC" w:hint="cs"/>
          <w:color w:val="0000FF"/>
          <w:sz w:val="32"/>
          <w:szCs w:val="32"/>
          <w:u w:val="single"/>
          <w:cs/>
        </w:rPr>
        <w:t>แนวทาง</w:t>
      </w:r>
      <w:r w:rsidR="00C80BEA" w:rsidRPr="00BF633F">
        <w:rPr>
          <w:rFonts w:ascii="EucrosiaUPC" w:hAnsi="EucrosiaUPC" w:cs="EucrosiaUPC"/>
          <w:color w:val="0000FF"/>
          <w:sz w:val="32"/>
          <w:szCs w:val="32"/>
          <w:u w:val="single"/>
          <w:cs/>
        </w:rPr>
        <w:t xml:space="preserve">ที่ </w:t>
      </w:r>
      <w:r w:rsidR="00C80BEA" w:rsidRPr="00BF633F">
        <w:rPr>
          <w:rFonts w:ascii="EucrosiaUPC" w:hAnsi="EucrosiaUPC" w:cs="EucrosiaUPC"/>
          <w:color w:val="0000FF"/>
          <w:sz w:val="32"/>
          <w:szCs w:val="32"/>
          <w:u w:val="single"/>
        </w:rPr>
        <w:t>3</w:t>
      </w:r>
      <w:r w:rsidR="00C80BEA" w:rsidRPr="00C80BEA">
        <w:rPr>
          <w:rFonts w:ascii="EucrosiaUPC" w:hAnsi="EucrosiaUPC" w:cs="EucrosiaUPC"/>
          <w:sz w:val="32"/>
          <w:szCs w:val="32"/>
          <w:cs/>
        </w:rPr>
        <w:t xml:space="preserve"> จัดซื้อ</w:t>
      </w:r>
      <w:r>
        <w:rPr>
          <w:rFonts w:ascii="EucrosiaUPC" w:hAnsi="EucrosiaUPC" w:cs="EucrosiaUPC" w:hint="cs"/>
          <w:sz w:val="32"/>
          <w:szCs w:val="32"/>
          <w:cs/>
        </w:rPr>
        <w:t>ทุกรายการ</w:t>
      </w:r>
      <w:r w:rsidR="00C80BEA" w:rsidRPr="00C80BEA">
        <w:rPr>
          <w:rFonts w:ascii="EucrosiaUPC" w:hAnsi="EucrosiaUPC" w:cs="EucrosiaUPC"/>
          <w:sz w:val="32"/>
          <w:szCs w:val="32"/>
          <w:cs/>
        </w:rPr>
        <w:t xml:space="preserve">พร้อมกันครั้งเดียวทั้ง </w:t>
      </w:r>
      <w:r w:rsidR="00C80BEA" w:rsidRPr="00C80BEA">
        <w:rPr>
          <w:rFonts w:ascii="EucrosiaUPC" w:hAnsi="EucrosiaUPC" w:cs="EucrosiaUPC"/>
          <w:sz w:val="32"/>
          <w:szCs w:val="32"/>
        </w:rPr>
        <w:t>50</w:t>
      </w:r>
      <w:r w:rsidR="00C80BEA" w:rsidRPr="00C80BEA">
        <w:rPr>
          <w:rFonts w:ascii="EucrosiaUPC" w:hAnsi="EucrosiaUPC" w:cs="EucrosiaUPC"/>
          <w:sz w:val="32"/>
          <w:szCs w:val="32"/>
          <w:cs/>
        </w:rPr>
        <w:t xml:space="preserve"> รายการ โดยใช้สัญญาจะซื้อจะขายแบบราคาคงที่ไม่จำกัดปริมาณ ซึ่งจะไม่มีการกำหนดงวดการส่งมอบ แต่หน่วยงานสามารถซื้อได้หลาบครั้ง ๆ ละเท่าใดก็ได้ ภายในกรอบ</w:t>
      </w:r>
      <w:r>
        <w:rPr>
          <w:rFonts w:ascii="EucrosiaUPC" w:hAnsi="EucrosiaUPC" w:cs="EucrosiaUPC"/>
          <w:sz w:val="32"/>
          <w:szCs w:val="32"/>
          <w:cs/>
        </w:rPr>
        <w:t xml:space="preserve">วงเงินของสัญญา และราคาที่คงที่ </w:t>
      </w:r>
    </w:p>
    <w:p w:rsidR="00BF633F" w:rsidRDefault="00C80BEA" w:rsidP="00BF633F">
      <w:pPr>
        <w:spacing w:after="0" w:line="240" w:lineRule="auto"/>
        <w:ind w:firstLine="720"/>
        <w:jc w:val="thaiDistribute"/>
        <w:rPr>
          <w:rFonts w:ascii="EucrosiaUPC" w:hAnsi="EucrosiaUPC" w:cs="EucrosiaUPC" w:hint="cs"/>
          <w:sz w:val="32"/>
          <w:szCs w:val="32"/>
        </w:rPr>
      </w:pPr>
      <w:r w:rsidRPr="00C80BEA">
        <w:rPr>
          <w:rFonts w:ascii="EucrosiaUPC" w:hAnsi="EucrosiaUPC" w:cs="EucrosiaUPC"/>
          <w:sz w:val="32"/>
          <w:szCs w:val="32"/>
          <w:cs/>
        </w:rPr>
        <w:t>ข้อดี</w:t>
      </w:r>
      <w:r w:rsidR="00BF633F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BF633F">
        <w:rPr>
          <w:rFonts w:ascii="EucrosiaUPC" w:hAnsi="EucrosiaUPC" w:cs="EucrosiaUPC"/>
          <w:sz w:val="32"/>
          <w:szCs w:val="32"/>
        </w:rPr>
        <w:t>:</w:t>
      </w:r>
      <w:r w:rsidRPr="00C80BEA">
        <w:rPr>
          <w:rFonts w:ascii="EucrosiaUPC" w:hAnsi="EucrosiaUPC" w:cs="EucrosiaUPC"/>
          <w:sz w:val="32"/>
          <w:szCs w:val="32"/>
          <w:cs/>
        </w:rPr>
        <w:t xml:space="preserve"> ลดภาระการจัดซื้อเนื่องจากดำเนินการครั้งเดียว และไม่มีปัญหาเรื่องการเก็บรักษา แก้ปัญหาเรื่องความยากลำบากในการกำหนดงวดการส่ง</w:t>
      </w:r>
      <w:r w:rsidR="00BF633F">
        <w:rPr>
          <w:rFonts w:ascii="EucrosiaUPC" w:hAnsi="EucrosiaUPC" w:cs="EucrosiaUPC"/>
          <w:sz w:val="32"/>
          <w:szCs w:val="32"/>
          <w:cs/>
        </w:rPr>
        <w:t>มอบ</w:t>
      </w:r>
    </w:p>
    <w:p w:rsidR="00C80BEA" w:rsidRPr="00C80BEA" w:rsidRDefault="00BF633F" w:rsidP="00BF633F">
      <w:pPr>
        <w:spacing w:after="0" w:line="240" w:lineRule="auto"/>
        <w:ind w:firstLine="720"/>
        <w:jc w:val="thaiDistribute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lastRenderedPageBreak/>
        <w:t xml:space="preserve">ข้อเสีย </w:t>
      </w:r>
      <w:r>
        <w:rPr>
          <w:rFonts w:ascii="EucrosiaUPC" w:hAnsi="EucrosiaUPC" w:cs="EucrosiaUPC"/>
          <w:sz w:val="32"/>
          <w:szCs w:val="32"/>
        </w:rPr>
        <w:t>:</w:t>
      </w:r>
      <w:r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C80BEA" w:rsidRPr="00C80BEA">
        <w:rPr>
          <w:rFonts w:ascii="EucrosiaUPC" w:hAnsi="EucrosiaUPC" w:cs="EucrosiaUPC"/>
          <w:sz w:val="32"/>
          <w:szCs w:val="32"/>
          <w:cs/>
        </w:rPr>
        <w:t>จะใช้สัญญาแบบนี้ได้เฉพาะวัสดุ</w:t>
      </w:r>
      <w:r>
        <w:rPr>
          <w:rFonts w:ascii="EucrosiaUPC" w:hAnsi="EucrosiaUPC" w:cs="EucrosiaUPC"/>
          <w:sz w:val="32"/>
          <w:szCs w:val="32"/>
          <w:cs/>
        </w:rPr>
        <w:t>บางประเภทที่ราคาไม่ผันผวน</w:t>
      </w:r>
      <w:r>
        <w:rPr>
          <w:rFonts w:ascii="EucrosiaUPC" w:hAnsi="EucrosiaUPC" w:cs="EucrosiaUPC" w:hint="cs"/>
          <w:sz w:val="32"/>
          <w:szCs w:val="32"/>
          <w:cs/>
        </w:rPr>
        <w:t xml:space="preserve"> โดยหน่วยงานของรัฐและ</w:t>
      </w:r>
      <w:r>
        <w:rPr>
          <w:rFonts w:ascii="EucrosiaUPC" w:hAnsi="EucrosiaUPC" w:cs="EucrosiaUPC"/>
          <w:sz w:val="32"/>
          <w:szCs w:val="32"/>
          <w:cs/>
        </w:rPr>
        <w:t>ผู้</w:t>
      </w:r>
      <w:r w:rsidR="00C80BEA" w:rsidRPr="00C80BEA">
        <w:rPr>
          <w:rFonts w:ascii="EucrosiaUPC" w:hAnsi="EucrosiaUPC" w:cs="EucrosiaUPC"/>
          <w:sz w:val="32"/>
          <w:szCs w:val="32"/>
          <w:cs/>
        </w:rPr>
        <w:t>ประ</w:t>
      </w:r>
      <w:r>
        <w:rPr>
          <w:rFonts w:ascii="EucrosiaUPC" w:hAnsi="EucrosiaUPC" w:cs="EucrosiaUPC"/>
          <w:sz w:val="32"/>
          <w:szCs w:val="32"/>
          <w:cs/>
        </w:rPr>
        <w:t>กอบการสามารถรับความเสี</w:t>
      </w:r>
      <w:r>
        <w:rPr>
          <w:rFonts w:ascii="EucrosiaUPC" w:hAnsi="EucrosiaUPC" w:cs="EucrosiaUPC" w:hint="cs"/>
          <w:sz w:val="32"/>
          <w:szCs w:val="32"/>
          <w:cs/>
        </w:rPr>
        <w:t>่</w:t>
      </w:r>
      <w:r>
        <w:rPr>
          <w:rFonts w:ascii="EucrosiaUPC" w:hAnsi="EucrosiaUPC" w:cs="EucrosiaUPC"/>
          <w:sz w:val="32"/>
          <w:szCs w:val="32"/>
          <w:cs/>
        </w:rPr>
        <w:t>ยง</w:t>
      </w:r>
      <w:r>
        <w:rPr>
          <w:rFonts w:ascii="EucrosiaUPC" w:hAnsi="EucrosiaUPC" w:cs="EucrosiaUPC" w:hint="cs"/>
          <w:sz w:val="32"/>
          <w:szCs w:val="32"/>
          <w:cs/>
        </w:rPr>
        <w:t>ของราคา</w:t>
      </w:r>
      <w:r>
        <w:rPr>
          <w:rFonts w:ascii="EucrosiaUPC" w:hAnsi="EucrosiaUPC" w:cs="EucrosiaUPC"/>
          <w:sz w:val="32"/>
          <w:szCs w:val="32"/>
          <w:cs/>
        </w:rPr>
        <w:t>ได้เท่</w:t>
      </w:r>
      <w:r>
        <w:rPr>
          <w:rFonts w:ascii="EucrosiaUPC" w:hAnsi="EucrosiaUPC" w:cs="EucrosiaUPC" w:hint="cs"/>
          <w:sz w:val="32"/>
          <w:szCs w:val="32"/>
          <w:cs/>
        </w:rPr>
        <w:t>า</w:t>
      </w:r>
      <w:r w:rsidR="00C80BEA" w:rsidRPr="00C80BEA">
        <w:rPr>
          <w:rFonts w:ascii="EucrosiaUPC" w:hAnsi="EucrosiaUPC" w:cs="EucrosiaUPC"/>
          <w:sz w:val="32"/>
          <w:szCs w:val="32"/>
          <w:cs/>
        </w:rPr>
        <w:t>นั้น</w:t>
      </w:r>
    </w:p>
    <w:p w:rsidR="00C80BEA" w:rsidRPr="00C80BEA" w:rsidRDefault="00C80BEA" w:rsidP="00BF633F">
      <w:pPr>
        <w:spacing w:after="0" w:line="240" w:lineRule="auto"/>
        <w:ind w:firstLine="720"/>
        <w:jc w:val="thaiDistribute"/>
        <w:rPr>
          <w:rFonts w:ascii="EucrosiaUPC" w:hAnsi="EucrosiaUPC" w:cs="EucrosiaUPC"/>
          <w:sz w:val="32"/>
          <w:szCs w:val="32"/>
        </w:rPr>
      </w:pPr>
      <w:r w:rsidRPr="00C80BEA">
        <w:rPr>
          <w:rFonts w:ascii="EucrosiaUPC" w:hAnsi="EucrosiaUPC" w:cs="EucrosiaUPC"/>
          <w:sz w:val="32"/>
          <w:szCs w:val="32"/>
        </w:rPr>
        <w:t xml:space="preserve">*** </w:t>
      </w:r>
      <w:r w:rsidRPr="00C80BEA">
        <w:rPr>
          <w:rFonts w:ascii="EucrosiaUPC" w:hAnsi="EucrosiaUPC" w:cs="EucrosiaUPC"/>
          <w:sz w:val="32"/>
          <w:szCs w:val="32"/>
          <w:cs/>
        </w:rPr>
        <w:t xml:space="preserve">กรณีที่จัดซื้อแบบนี้ จะต้อง </w:t>
      </w:r>
      <w:r w:rsidRPr="00C80BEA">
        <w:rPr>
          <w:rFonts w:ascii="EucrosiaUPC" w:hAnsi="EucrosiaUPC" w:cs="EucrosiaUPC"/>
          <w:sz w:val="32"/>
          <w:szCs w:val="32"/>
        </w:rPr>
        <w:t xml:space="preserve">e-bidding </w:t>
      </w:r>
      <w:r w:rsidRPr="00C80BEA">
        <w:rPr>
          <w:rFonts w:ascii="EucrosiaUPC" w:hAnsi="EucrosiaUPC" w:cs="EucrosiaUPC"/>
          <w:sz w:val="32"/>
          <w:szCs w:val="32"/>
          <w:cs/>
        </w:rPr>
        <w:t xml:space="preserve">ซึ่งต้องจัดทำแผนการจัดซื้อจัดจ้างฯ เนื่องจากไม่ได้รับยกเว้นไว้ตาม พ.ร.บ. มาตรา </w:t>
      </w:r>
      <w:r w:rsidRPr="00C80BEA">
        <w:rPr>
          <w:rFonts w:ascii="EucrosiaUPC" w:hAnsi="EucrosiaUPC" w:cs="EucrosiaUPC"/>
          <w:sz w:val="32"/>
          <w:szCs w:val="32"/>
        </w:rPr>
        <w:t>11</w:t>
      </w:r>
    </w:p>
    <w:p w:rsidR="00C80BEA" w:rsidRPr="00C80BEA" w:rsidRDefault="00C80BEA" w:rsidP="00C80BEA">
      <w:pPr>
        <w:spacing w:after="0" w:line="240" w:lineRule="auto"/>
        <w:jc w:val="thaiDistribute"/>
        <w:rPr>
          <w:rFonts w:ascii="EucrosiaUPC" w:hAnsi="EucrosiaUPC" w:cs="EucrosiaUPC"/>
          <w:sz w:val="32"/>
          <w:szCs w:val="32"/>
        </w:rPr>
      </w:pPr>
    </w:p>
    <w:p w:rsidR="00C80BEA" w:rsidRPr="00C80BEA" w:rsidRDefault="00BF633F" w:rsidP="00BF633F">
      <w:pPr>
        <w:spacing w:after="0" w:line="240" w:lineRule="auto"/>
        <w:ind w:firstLine="720"/>
        <w:jc w:val="thaiDistribute"/>
        <w:rPr>
          <w:rFonts w:ascii="EucrosiaUPC" w:hAnsi="EucrosiaUPC" w:cs="EucrosiaUPC"/>
          <w:sz w:val="32"/>
          <w:szCs w:val="32"/>
        </w:rPr>
      </w:pPr>
      <w:r w:rsidRPr="00BF633F">
        <w:rPr>
          <w:rFonts w:ascii="EucrosiaUPC" w:hAnsi="EucrosiaUPC" w:cs="EucrosiaUPC" w:hint="cs"/>
          <w:color w:val="0000FF"/>
          <w:sz w:val="32"/>
          <w:szCs w:val="32"/>
          <w:u w:val="single"/>
          <w:cs/>
        </w:rPr>
        <w:t>แนวทาง</w:t>
      </w:r>
      <w:r w:rsidR="00C80BEA" w:rsidRPr="00BF633F">
        <w:rPr>
          <w:rFonts w:ascii="EucrosiaUPC" w:hAnsi="EucrosiaUPC" w:cs="EucrosiaUPC"/>
          <w:color w:val="0000FF"/>
          <w:sz w:val="32"/>
          <w:szCs w:val="32"/>
          <w:u w:val="single"/>
          <w:cs/>
        </w:rPr>
        <w:t xml:space="preserve">ที่ </w:t>
      </w:r>
      <w:r w:rsidR="00C80BEA" w:rsidRPr="00BF633F">
        <w:rPr>
          <w:rFonts w:ascii="EucrosiaUPC" w:hAnsi="EucrosiaUPC" w:cs="EucrosiaUPC"/>
          <w:color w:val="0000FF"/>
          <w:sz w:val="32"/>
          <w:szCs w:val="32"/>
          <w:u w:val="single"/>
        </w:rPr>
        <w:t>4</w:t>
      </w:r>
      <w:r w:rsidR="00C80BEA" w:rsidRPr="00C80BEA">
        <w:rPr>
          <w:rFonts w:ascii="EucrosiaUPC" w:hAnsi="EucrosiaUPC" w:cs="EucrosiaUPC"/>
          <w:sz w:val="32"/>
          <w:szCs w:val="32"/>
          <w:cs/>
        </w:rPr>
        <w:t xml:space="preserve"> หากไม่สามารถดำเนินการตามแ</w:t>
      </w:r>
      <w:r>
        <w:rPr>
          <w:rFonts w:ascii="EucrosiaUPC" w:hAnsi="EucrosiaUPC" w:cs="EucrosiaUPC" w:hint="cs"/>
          <w:sz w:val="32"/>
          <w:szCs w:val="32"/>
          <w:cs/>
        </w:rPr>
        <w:t>นวทาง</w:t>
      </w:r>
      <w:r w:rsidR="00C80BEA" w:rsidRPr="00C80BEA">
        <w:rPr>
          <w:rFonts w:ascii="EucrosiaUPC" w:hAnsi="EucrosiaUPC" w:cs="EucrosiaUPC"/>
          <w:sz w:val="32"/>
          <w:szCs w:val="32"/>
          <w:cs/>
        </w:rPr>
        <w:t xml:space="preserve">ที่ </w:t>
      </w:r>
      <w:r w:rsidR="00C80BEA" w:rsidRPr="00C80BEA">
        <w:rPr>
          <w:rFonts w:ascii="EucrosiaUPC" w:hAnsi="EucrosiaUPC" w:cs="EucrosiaUPC"/>
          <w:sz w:val="32"/>
          <w:szCs w:val="32"/>
        </w:rPr>
        <w:t>1 - 3</w:t>
      </w:r>
      <w:r w:rsidR="00C80BEA" w:rsidRPr="00C80BEA">
        <w:rPr>
          <w:rFonts w:ascii="EucrosiaUPC" w:hAnsi="EucrosiaUPC" w:cs="EucrosiaUPC"/>
          <w:sz w:val="32"/>
          <w:szCs w:val="32"/>
          <w:cs/>
        </w:rPr>
        <w:t xml:space="preserve"> ได้ </w:t>
      </w:r>
      <w:r w:rsidR="00C80BEA" w:rsidRPr="00224B80">
        <w:rPr>
          <w:rFonts w:ascii="EucrosiaUPC" w:hAnsi="EucrosiaUPC" w:cs="EucrosiaUPC"/>
          <w:sz w:val="32"/>
          <w:szCs w:val="32"/>
          <w:u w:val="single"/>
          <w:cs/>
        </w:rPr>
        <w:t>หน่วยงานก็มีความจำเป็นที่จะต้องแยกจัดซื้อเป็นหลายครั้ง</w:t>
      </w:r>
      <w:r w:rsidR="00C80BEA" w:rsidRPr="00C80BEA">
        <w:rPr>
          <w:rFonts w:ascii="EucrosiaUPC" w:hAnsi="EucrosiaUPC" w:cs="EucrosiaUPC"/>
          <w:sz w:val="32"/>
          <w:szCs w:val="32"/>
          <w:cs/>
        </w:rPr>
        <w:t xml:space="preserve"> เช่น ซื้อเป็น</w:t>
      </w:r>
      <w:r w:rsidR="00224B80">
        <w:rPr>
          <w:rFonts w:ascii="EucrosiaUPC" w:hAnsi="EucrosiaUPC" w:cs="EucrosiaUPC" w:hint="cs"/>
          <w:sz w:val="32"/>
          <w:szCs w:val="32"/>
          <w:cs/>
        </w:rPr>
        <w:t>ราย</w:t>
      </w:r>
      <w:r w:rsidR="00224B80">
        <w:rPr>
          <w:rFonts w:ascii="EucrosiaUPC" w:hAnsi="EucrosiaUPC" w:cs="EucrosiaUPC"/>
          <w:sz w:val="32"/>
          <w:szCs w:val="32"/>
          <w:cs/>
        </w:rPr>
        <w:t xml:space="preserve">เดือน </w:t>
      </w:r>
      <w:r w:rsidR="00C80BEA" w:rsidRPr="00C80BEA">
        <w:rPr>
          <w:rFonts w:ascii="EucrosiaUPC" w:hAnsi="EucrosiaUPC" w:cs="EucrosiaUPC"/>
          <w:sz w:val="32"/>
          <w:szCs w:val="32"/>
          <w:cs/>
        </w:rPr>
        <w:t>หรือ</w:t>
      </w:r>
      <w:r w:rsidR="00224B80">
        <w:rPr>
          <w:rFonts w:ascii="EucrosiaUPC" w:hAnsi="EucrosiaUPC" w:cs="EucrosiaUPC" w:hint="cs"/>
          <w:sz w:val="32"/>
          <w:szCs w:val="32"/>
          <w:cs/>
        </w:rPr>
        <w:t>ราย</w:t>
      </w:r>
      <w:r w:rsidR="00C80BEA" w:rsidRPr="00C80BEA">
        <w:rPr>
          <w:rFonts w:ascii="EucrosiaUPC" w:hAnsi="EucrosiaUPC" w:cs="EucrosiaUPC"/>
          <w:sz w:val="32"/>
          <w:szCs w:val="32"/>
          <w:cs/>
        </w:rPr>
        <w:t>สองเดือน หรือไตรมาส ซึ่งกรณีนี้แม้จะ</w:t>
      </w:r>
      <w:r w:rsidR="00224B80">
        <w:rPr>
          <w:rFonts w:ascii="EucrosiaUPC" w:hAnsi="EucrosiaUPC" w:cs="EucrosiaUPC" w:hint="cs"/>
          <w:sz w:val="32"/>
          <w:szCs w:val="32"/>
          <w:cs/>
        </w:rPr>
        <w:t>เข้าข่าย</w:t>
      </w:r>
      <w:r w:rsidR="00C80BEA" w:rsidRPr="00C80BEA">
        <w:rPr>
          <w:rFonts w:ascii="EucrosiaUPC" w:hAnsi="EucrosiaUPC" w:cs="EucrosiaUPC"/>
          <w:sz w:val="32"/>
          <w:szCs w:val="32"/>
          <w:cs/>
        </w:rPr>
        <w:t>เป็นการแบ่งซื้อ แต่</w:t>
      </w:r>
      <w:r w:rsidR="00224B80">
        <w:rPr>
          <w:rFonts w:ascii="EucrosiaUPC" w:hAnsi="EucrosiaUPC" w:cs="EucrosiaUPC" w:hint="cs"/>
          <w:sz w:val="32"/>
          <w:szCs w:val="32"/>
          <w:cs/>
        </w:rPr>
        <w:t>มีค</w:t>
      </w:r>
      <w:r w:rsidR="00C80BEA" w:rsidRPr="00C80BEA">
        <w:rPr>
          <w:rFonts w:ascii="EucrosiaUPC" w:hAnsi="EucrosiaUPC" w:cs="EucrosiaUPC"/>
          <w:sz w:val="32"/>
          <w:szCs w:val="32"/>
          <w:cs/>
        </w:rPr>
        <w:t>วามจำเป็น</w:t>
      </w:r>
    </w:p>
    <w:p w:rsidR="00C80BEA" w:rsidRPr="00C80BEA" w:rsidRDefault="00C80BEA" w:rsidP="00224B80">
      <w:pPr>
        <w:spacing w:after="0" w:line="240" w:lineRule="auto"/>
        <w:ind w:firstLine="720"/>
        <w:jc w:val="thaiDistribute"/>
        <w:rPr>
          <w:rFonts w:ascii="EucrosiaUPC" w:hAnsi="EucrosiaUPC" w:cs="EucrosiaUPC"/>
          <w:sz w:val="32"/>
          <w:szCs w:val="32"/>
        </w:rPr>
      </w:pPr>
      <w:r w:rsidRPr="00C80BEA">
        <w:rPr>
          <w:rFonts w:ascii="EucrosiaUPC" w:hAnsi="EucrosiaUPC" w:cs="EucrosiaUPC"/>
          <w:sz w:val="32"/>
          <w:szCs w:val="32"/>
        </w:rPr>
        <w:t xml:space="preserve">*** </w:t>
      </w:r>
      <w:r w:rsidRPr="00C80BEA">
        <w:rPr>
          <w:rFonts w:ascii="EucrosiaUPC" w:hAnsi="EucrosiaUPC" w:cs="EucrosiaUPC"/>
          <w:sz w:val="32"/>
          <w:szCs w:val="32"/>
          <w:cs/>
        </w:rPr>
        <w:t xml:space="preserve">กรณีที่จัดซื้อแบบนี้ หากใช้วิธีเฉพาะเจาะจง วงเงินไม่เกิน </w:t>
      </w:r>
      <w:r w:rsidRPr="00C80BEA">
        <w:rPr>
          <w:rFonts w:ascii="EucrosiaUPC" w:hAnsi="EucrosiaUPC" w:cs="EucrosiaUPC"/>
          <w:sz w:val="32"/>
          <w:szCs w:val="32"/>
        </w:rPr>
        <w:t>5</w:t>
      </w:r>
      <w:r w:rsidRPr="00C80BEA">
        <w:rPr>
          <w:rFonts w:ascii="EucrosiaUPC" w:hAnsi="EucrosiaUPC" w:cs="EucrosiaUPC"/>
          <w:sz w:val="32"/>
          <w:szCs w:val="32"/>
          <w:cs/>
        </w:rPr>
        <w:t xml:space="preserve"> แสน ก็ไม่ต้องจัดทำแผนการจัดซื้อจัดจ้างฯ เนื่องจากได้รับยกเว้นไว้ตาม พ.ร.บ. มาตรา </w:t>
      </w:r>
      <w:r w:rsidRPr="00C80BEA">
        <w:rPr>
          <w:rFonts w:ascii="EucrosiaUPC" w:hAnsi="EucrosiaUPC" w:cs="EucrosiaUPC"/>
          <w:sz w:val="32"/>
          <w:szCs w:val="32"/>
        </w:rPr>
        <w:t xml:space="preserve">11 </w:t>
      </w:r>
    </w:p>
    <w:p w:rsidR="00C80BEA" w:rsidRPr="00C80BEA" w:rsidRDefault="00C80BEA" w:rsidP="00C80BEA">
      <w:pPr>
        <w:spacing w:after="0" w:line="240" w:lineRule="auto"/>
        <w:jc w:val="thaiDistribute"/>
        <w:rPr>
          <w:rFonts w:ascii="EucrosiaUPC" w:hAnsi="EucrosiaUPC" w:cs="EucrosiaUPC"/>
          <w:sz w:val="32"/>
          <w:szCs w:val="32"/>
        </w:rPr>
      </w:pPr>
    </w:p>
    <w:p w:rsidR="00271526" w:rsidRPr="00224B80" w:rsidRDefault="00C80BEA" w:rsidP="00224B80">
      <w:pPr>
        <w:pStyle w:val="ListParagraph"/>
        <w:numPr>
          <w:ilvl w:val="0"/>
          <w:numId w:val="7"/>
        </w:numPr>
        <w:spacing w:after="0" w:line="240" w:lineRule="auto"/>
        <w:ind w:left="0" w:firstLine="1080"/>
        <w:jc w:val="thaiDistribute"/>
        <w:rPr>
          <w:rFonts w:ascii="EucrosiaUPC" w:hAnsi="EucrosiaUPC" w:cs="EucrosiaUPC"/>
          <w:sz w:val="32"/>
          <w:szCs w:val="32"/>
        </w:rPr>
      </w:pPr>
      <w:r w:rsidRPr="00224B80">
        <w:rPr>
          <w:rFonts w:ascii="EucrosiaUPC" w:hAnsi="EucrosiaUPC" w:cs="EucrosiaUPC"/>
          <w:sz w:val="32"/>
          <w:szCs w:val="32"/>
          <w:cs/>
        </w:rPr>
        <w:t xml:space="preserve">ส่วนวัสดุคอมพิวเตอร์ </w:t>
      </w:r>
      <w:r w:rsidRPr="00224B80">
        <w:rPr>
          <w:rFonts w:ascii="EucrosiaUPC" w:hAnsi="EucrosiaUPC" w:cs="EucrosiaUPC"/>
          <w:sz w:val="32"/>
          <w:szCs w:val="32"/>
        </w:rPr>
        <w:t xml:space="preserve">8 </w:t>
      </w:r>
      <w:r w:rsidRPr="00224B80">
        <w:rPr>
          <w:rFonts w:ascii="EucrosiaUPC" w:hAnsi="EucrosiaUPC" w:cs="EucrosiaUPC"/>
          <w:sz w:val="32"/>
          <w:szCs w:val="32"/>
          <w:cs/>
        </w:rPr>
        <w:t xml:space="preserve">รายการ วงเงิน </w:t>
      </w:r>
      <w:r w:rsidRPr="00224B80">
        <w:rPr>
          <w:rFonts w:ascii="EucrosiaUPC" w:hAnsi="EucrosiaUPC" w:cs="EucrosiaUPC"/>
          <w:sz w:val="32"/>
          <w:szCs w:val="32"/>
        </w:rPr>
        <w:t xml:space="preserve">250,000 </w:t>
      </w:r>
      <w:r w:rsidR="00224B80">
        <w:rPr>
          <w:rFonts w:ascii="EucrosiaUPC" w:hAnsi="EucrosiaUPC" w:cs="EucrosiaUPC"/>
          <w:sz w:val="32"/>
          <w:szCs w:val="32"/>
          <w:cs/>
        </w:rPr>
        <w:t>บาท ไม่ว่าจะซื้อ</w:t>
      </w:r>
      <w:r w:rsidR="00224B80">
        <w:rPr>
          <w:rFonts w:ascii="EucrosiaUPC" w:hAnsi="EucrosiaUPC" w:cs="EucrosiaUPC" w:hint="cs"/>
          <w:sz w:val="32"/>
          <w:szCs w:val="32"/>
          <w:cs/>
        </w:rPr>
        <w:t>ตามแนวทาง</w:t>
      </w:r>
      <w:r w:rsidRPr="00224B80">
        <w:rPr>
          <w:rFonts w:ascii="EucrosiaUPC" w:hAnsi="EucrosiaUPC" w:cs="EucrosiaUPC"/>
          <w:sz w:val="32"/>
          <w:szCs w:val="32"/>
          <w:cs/>
        </w:rPr>
        <w:t>ใด (แ</w:t>
      </w:r>
      <w:r w:rsidR="00224B80">
        <w:rPr>
          <w:rFonts w:ascii="EucrosiaUPC" w:hAnsi="EucrosiaUPC" w:cs="EucrosiaUPC" w:hint="cs"/>
          <w:sz w:val="32"/>
          <w:szCs w:val="32"/>
          <w:cs/>
        </w:rPr>
        <w:t>นวทาง</w:t>
      </w:r>
      <w:r w:rsidRPr="00224B80">
        <w:rPr>
          <w:rFonts w:ascii="EucrosiaUPC" w:hAnsi="EucrosiaUPC" w:cs="EucrosiaUPC"/>
          <w:sz w:val="32"/>
          <w:szCs w:val="32"/>
          <w:cs/>
        </w:rPr>
        <w:t xml:space="preserve">ที่ </w:t>
      </w:r>
      <w:r w:rsidRPr="00224B80">
        <w:rPr>
          <w:rFonts w:ascii="EucrosiaUPC" w:hAnsi="EucrosiaUPC" w:cs="EucrosiaUPC"/>
          <w:sz w:val="32"/>
          <w:szCs w:val="32"/>
        </w:rPr>
        <w:t xml:space="preserve">1- 4 </w:t>
      </w:r>
      <w:r w:rsidR="00224B80">
        <w:rPr>
          <w:rFonts w:ascii="EucrosiaUPC" w:hAnsi="EucrosiaUPC" w:cs="EucrosiaUPC"/>
          <w:sz w:val="32"/>
          <w:szCs w:val="32"/>
          <w:cs/>
        </w:rPr>
        <w:t>ตามที่กล่</w:t>
      </w:r>
      <w:r w:rsidR="00224B80">
        <w:rPr>
          <w:rFonts w:ascii="EucrosiaUPC" w:hAnsi="EucrosiaUPC" w:cs="EucrosiaUPC" w:hint="cs"/>
          <w:sz w:val="32"/>
          <w:szCs w:val="32"/>
          <w:cs/>
        </w:rPr>
        <w:t>าว</w:t>
      </w:r>
      <w:r w:rsidRPr="00224B80">
        <w:rPr>
          <w:rFonts w:ascii="EucrosiaUPC" w:hAnsi="EucrosiaUPC" w:cs="EucrosiaUPC"/>
          <w:sz w:val="32"/>
          <w:szCs w:val="32"/>
          <w:cs/>
        </w:rPr>
        <w:t xml:space="preserve">ไว้ข้างต้น) เนื่องจากวิธีการยังคงเป็นวิธีเฉพาะจง และอำนาจอนุมัติไม่เปลี่ยนแปลง ก็ไม่ถือเป็นการแบ่งซื้อ รวมทั้งไม่ต้องจัดทำแผนการจัดซื้อฯ เนื่องจากได้รับยกเว้นตาม พ.ร.บ. มาตรา </w:t>
      </w:r>
      <w:r w:rsidRPr="00224B80">
        <w:rPr>
          <w:rFonts w:ascii="EucrosiaUPC" w:hAnsi="EucrosiaUPC" w:cs="EucrosiaUPC"/>
          <w:sz w:val="32"/>
          <w:szCs w:val="32"/>
        </w:rPr>
        <w:t>11</w:t>
      </w:r>
    </w:p>
    <w:p w:rsidR="00C80BEA" w:rsidRPr="00C80BEA" w:rsidRDefault="00C80BEA" w:rsidP="00C80BEA">
      <w:pPr>
        <w:spacing w:after="0" w:line="240" w:lineRule="auto"/>
        <w:jc w:val="right"/>
        <w:rPr>
          <w:rFonts w:ascii="EucrosiaUPC" w:hAnsi="EucrosiaUPC" w:cs="EucrosiaUPC"/>
          <w:sz w:val="32"/>
          <w:szCs w:val="32"/>
          <w:cs/>
        </w:rPr>
      </w:pPr>
    </w:p>
    <w:p w:rsidR="00A01D66" w:rsidRDefault="0051003C" w:rsidP="0051003C">
      <w:pPr>
        <w:spacing w:after="0" w:line="240" w:lineRule="auto"/>
        <w:jc w:val="right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ณัฐชนน ศิริพงษ์สุรภา</w:t>
      </w:r>
    </w:p>
    <w:p w:rsidR="0051003C" w:rsidRPr="00527E8F" w:rsidRDefault="00C80BEA" w:rsidP="00C80BEA">
      <w:pPr>
        <w:spacing w:after="0" w:line="240" w:lineRule="auto"/>
        <w:jc w:val="right"/>
        <w:rPr>
          <w:rFonts w:ascii="EucrosiaUPC" w:hAnsi="EucrosiaUPC" w:cs="EucrosiaUPC"/>
          <w:sz w:val="32"/>
          <w:szCs w:val="32"/>
          <w:cs/>
        </w:rPr>
      </w:pPr>
      <w:r>
        <w:rPr>
          <w:rFonts w:ascii="EucrosiaUPC" w:hAnsi="EucrosiaUPC" w:cs="EucrosiaUPC" w:hint="cs"/>
          <w:sz w:val="32"/>
          <w:szCs w:val="32"/>
          <w:cs/>
        </w:rPr>
        <w:t>มกราคม</w:t>
      </w:r>
      <w:r w:rsidR="00224B80">
        <w:rPr>
          <w:rFonts w:ascii="EucrosiaUPC" w:hAnsi="EucrosiaUPC" w:cs="EucrosiaUPC" w:hint="cs"/>
          <w:sz w:val="32"/>
          <w:szCs w:val="32"/>
          <w:cs/>
        </w:rPr>
        <w:t>/กรกฎาคม</w:t>
      </w:r>
      <w:r w:rsidR="0051003C">
        <w:rPr>
          <w:rFonts w:ascii="EucrosiaUPC" w:hAnsi="EucrosiaUPC" w:cs="EucrosiaUPC" w:hint="cs"/>
          <w:sz w:val="32"/>
          <w:szCs w:val="32"/>
          <w:cs/>
        </w:rPr>
        <w:t xml:space="preserve"> 256</w:t>
      </w:r>
      <w:r>
        <w:rPr>
          <w:rFonts w:ascii="EucrosiaUPC" w:hAnsi="EucrosiaUPC" w:cs="EucrosiaUPC" w:hint="cs"/>
          <w:sz w:val="32"/>
          <w:szCs w:val="32"/>
          <w:cs/>
        </w:rPr>
        <w:t>1</w:t>
      </w:r>
    </w:p>
    <w:p w:rsidR="00597947" w:rsidRPr="00527E8F" w:rsidRDefault="00597947">
      <w:pPr>
        <w:spacing w:after="0" w:line="240" w:lineRule="auto"/>
        <w:jc w:val="thaiDistribute"/>
        <w:rPr>
          <w:rFonts w:ascii="EucrosiaUPC" w:hAnsi="EucrosiaUPC" w:cs="EucrosiaUPC"/>
          <w:sz w:val="32"/>
          <w:szCs w:val="32"/>
        </w:rPr>
      </w:pPr>
    </w:p>
    <w:sectPr w:rsidR="00597947" w:rsidRPr="00527E8F" w:rsidSect="00AD6A58">
      <w:pgSz w:w="11907" w:h="16839" w:code="9"/>
      <w:pgMar w:top="851" w:right="964" w:bottom="426" w:left="1304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083C"/>
    <w:multiLevelType w:val="hybridMultilevel"/>
    <w:tmpl w:val="1E9EFD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64AFB"/>
    <w:multiLevelType w:val="hybridMultilevel"/>
    <w:tmpl w:val="7FBA76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647544"/>
    <w:multiLevelType w:val="hybridMultilevel"/>
    <w:tmpl w:val="14B0092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4F5708F7"/>
    <w:multiLevelType w:val="hybridMultilevel"/>
    <w:tmpl w:val="2310674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50131FB7"/>
    <w:multiLevelType w:val="hybridMultilevel"/>
    <w:tmpl w:val="ECA8882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6D7E36E5"/>
    <w:multiLevelType w:val="hybridMultilevel"/>
    <w:tmpl w:val="0CAC8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5870699"/>
    <w:multiLevelType w:val="hybridMultilevel"/>
    <w:tmpl w:val="7C926B3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>
    <w:nsid w:val="787736DE"/>
    <w:multiLevelType w:val="hybridMultilevel"/>
    <w:tmpl w:val="47C2396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D1110A"/>
    <w:rsid w:val="0011183E"/>
    <w:rsid w:val="00151108"/>
    <w:rsid w:val="00192455"/>
    <w:rsid w:val="00192FAC"/>
    <w:rsid w:val="001A5A9E"/>
    <w:rsid w:val="0021207F"/>
    <w:rsid w:val="00224B80"/>
    <w:rsid w:val="00271526"/>
    <w:rsid w:val="0027339D"/>
    <w:rsid w:val="002D15E6"/>
    <w:rsid w:val="002D6632"/>
    <w:rsid w:val="003258E8"/>
    <w:rsid w:val="00344EE0"/>
    <w:rsid w:val="00366454"/>
    <w:rsid w:val="003E72E0"/>
    <w:rsid w:val="0044788A"/>
    <w:rsid w:val="0045036A"/>
    <w:rsid w:val="004C2334"/>
    <w:rsid w:val="004F213A"/>
    <w:rsid w:val="0051003C"/>
    <w:rsid w:val="00527E8F"/>
    <w:rsid w:val="00597947"/>
    <w:rsid w:val="00604D54"/>
    <w:rsid w:val="006E19B5"/>
    <w:rsid w:val="00706C67"/>
    <w:rsid w:val="00717E65"/>
    <w:rsid w:val="00765B60"/>
    <w:rsid w:val="00772077"/>
    <w:rsid w:val="00773A25"/>
    <w:rsid w:val="007A4175"/>
    <w:rsid w:val="008E08FF"/>
    <w:rsid w:val="00A01D66"/>
    <w:rsid w:val="00A043D5"/>
    <w:rsid w:val="00A62E65"/>
    <w:rsid w:val="00AD6A58"/>
    <w:rsid w:val="00B20CC6"/>
    <w:rsid w:val="00B277A1"/>
    <w:rsid w:val="00BF633F"/>
    <w:rsid w:val="00C4298A"/>
    <w:rsid w:val="00C54AAF"/>
    <w:rsid w:val="00C80BEA"/>
    <w:rsid w:val="00CC76EE"/>
    <w:rsid w:val="00CE408A"/>
    <w:rsid w:val="00D012BD"/>
    <w:rsid w:val="00D1110A"/>
    <w:rsid w:val="00D9023E"/>
    <w:rsid w:val="00E220CA"/>
    <w:rsid w:val="00E45878"/>
    <w:rsid w:val="00EB16B5"/>
    <w:rsid w:val="00EC221C"/>
    <w:rsid w:val="00FD6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1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1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natchanon.s</cp:lastModifiedBy>
  <cp:revision>5</cp:revision>
  <dcterms:created xsi:type="dcterms:W3CDTF">2018-03-30T09:44:00Z</dcterms:created>
  <dcterms:modified xsi:type="dcterms:W3CDTF">2018-07-20T03:27:00Z</dcterms:modified>
</cp:coreProperties>
</file>