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772B" w14:textId="77777777" w:rsidR="00DB3935" w:rsidRPr="006D1D96" w:rsidRDefault="00DB3935" w:rsidP="00D03958">
      <w:pPr>
        <w:pStyle w:val="Heading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1D96">
        <w:rPr>
          <w:rFonts w:ascii="TH SarabunPSK" w:hAnsi="TH SarabunPSK" w:cs="TH SarabunPSK"/>
          <w:b/>
          <w:bCs/>
          <w:sz w:val="40"/>
          <w:szCs w:val="40"/>
          <w:cs/>
        </w:rPr>
        <w:t>ประวัติวิทยากร</w:t>
      </w:r>
    </w:p>
    <w:p w14:paraId="3CA591B3" w14:textId="77777777" w:rsidR="00DB3935" w:rsidRPr="00C96442" w:rsidRDefault="00DB3935" w:rsidP="00C964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D35B24" w14:textId="77777777" w:rsidR="00DB3935" w:rsidRPr="00C96442" w:rsidRDefault="00DB3935" w:rsidP="00C96442">
      <w:pPr>
        <w:pStyle w:val="Heading2"/>
        <w:tabs>
          <w:tab w:val="clear" w:pos="25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3958">
        <w:rPr>
          <w:rFonts w:ascii="TH SarabunPSK" w:hAnsi="TH SarabunPSK" w:cs="TH SarabunPSK"/>
          <w:sz w:val="36"/>
          <w:szCs w:val="36"/>
          <w:u w:val="single"/>
          <w:cs/>
        </w:rPr>
        <w:t>ชื่อ</w:t>
      </w:r>
      <w:r w:rsidR="00C96442" w:rsidRPr="00D03958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</w:t>
      </w:r>
      <w:r w:rsidR="00C96442" w:rsidRPr="00D03958">
        <w:rPr>
          <w:rFonts w:ascii="TH SarabunPSK" w:hAnsi="TH SarabunPSK" w:cs="TH SarabunPSK"/>
          <w:sz w:val="36"/>
          <w:szCs w:val="36"/>
          <w:u w:val="single"/>
          <w:cs/>
        </w:rPr>
        <w:t>–</w:t>
      </w:r>
      <w:r w:rsidR="00C96442" w:rsidRPr="00D03958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สกุล</w:t>
      </w:r>
      <w:r w:rsidR="00082F48" w:rsidRPr="00082F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82F48" w:rsidRPr="00082F48">
        <w:rPr>
          <w:rFonts w:ascii="TH SarabunPSK" w:hAnsi="TH SarabunPSK" w:cs="TH SarabunPSK"/>
          <w:sz w:val="36"/>
          <w:szCs w:val="36"/>
        </w:rPr>
        <w:t>: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นายณัฐชนน  ศิริพงษ์สุรภา</w:t>
      </w:r>
    </w:p>
    <w:p w14:paraId="655C491F" w14:textId="77777777" w:rsidR="00886AE6" w:rsidRPr="00C96442" w:rsidRDefault="00886AE6" w:rsidP="00C9644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6E0A52" w14:textId="77777777" w:rsidR="00C96442" w:rsidRPr="00D03958" w:rsidRDefault="00C96442" w:rsidP="00C96442">
      <w:pPr>
        <w:tabs>
          <w:tab w:val="left" w:pos="2160"/>
        </w:tabs>
        <w:jc w:val="thaiDistribute"/>
        <w:rPr>
          <w:rFonts w:ascii="TH SarabunPSK" w:hAnsi="TH SarabunPSK" w:cs="TH SarabunPSK"/>
          <w:sz w:val="36"/>
          <w:szCs w:val="36"/>
          <w:u w:val="single"/>
        </w:rPr>
      </w:pPr>
      <w:r w:rsidRPr="00D0395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การศึกษา</w:t>
      </w:r>
      <w:r w:rsidR="00082F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82F48">
        <w:rPr>
          <w:rFonts w:ascii="TH SarabunPSK" w:hAnsi="TH SarabunPSK" w:cs="TH SarabunPSK"/>
          <w:sz w:val="36"/>
          <w:szCs w:val="36"/>
        </w:rPr>
        <w:t>:</w:t>
      </w:r>
      <w:r w:rsidRPr="00D03958">
        <w:rPr>
          <w:rFonts w:ascii="TH SarabunPSK" w:hAnsi="TH SarabunPSK" w:cs="TH SarabunPSK"/>
          <w:sz w:val="36"/>
          <w:szCs w:val="36"/>
          <w:cs/>
        </w:rPr>
        <w:tab/>
      </w:r>
    </w:p>
    <w:p w14:paraId="388EC062" w14:textId="77777777" w:rsidR="00503FD1" w:rsidRDefault="00C96442" w:rsidP="00503FD1">
      <w:pPr>
        <w:tabs>
          <w:tab w:val="left" w:pos="567"/>
          <w:tab w:val="left" w:pos="21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503FD1">
        <w:rPr>
          <w:rFonts w:ascii="TH SarabunPSK" w:hAnsi="TH SarabunPSK" w:cs="TH SarabunPSK" w:hint="cs"/>
          <w:sz w:val="32"/>
          <w:szCs w:val="32"/>
          <w:cs/>
        </w:rPr>
        <w:t xml:space="preserve">นิติศาสตรมหาบัณฑิต (วิทยานิพนธ์ ระดับดีมาก) </w:t>
      </w:r>
      <w:r w:rsidR="00503FD1" w:rsidRPr="00503FD1">
        <w:rPr>
          <w:rFonts w:ascii="TH SarabunPSK" w:hAnsi="TH SarabunPSK" w:cs="TH SarabunPSK"/>
          <w:sz w:val="32"/>
          <w:szCs w:val="32"/>
          <w:cs/>
        </w:rPr>
        <w:t>คณะนิติศาสตร์ปรีดี พนมยงค์</w:t>
      </w:r>
    </w:p>
    <w:p w14:paraId="57774C36" w14:textId="77777777" w:rsidR="00503FD1" w:rsidRPr="00503FD1" w:rsidRDefault="00503FD1" w:rsidP="00503FD1">
      <w:pPr>
        <w:tabs>
          <w:tab w:val="left" w:pos="567"/>
          <w:tab w:val="left" w:pos="21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FD1">
        <w:rPr>
          <w:rFonts w:ascii="TH SarabunPSK" w:hAnsi="TH SarabunPSK" w:cs="TH SarabunPSK"/>
          <w:sz w:val="32"/>
          <w:szCs w:val="32"/>
          <w:cs/>
        </w:rPr>
        <w:t>มหาวิทยาลัยธุรกิจบัณฑิตย์</w:t>
      </w:r>
    </w:p>
    <w:p w14:paraId="16B3A0F1" w14:textId="77777777" w:rsidR="00C96442" w:rsidRPr="00C96442" w:rsidRDefault="00503FD1" w:rsidP="00C96442">
      <w:pPr>
        <w:tabs>
          <w:tab w:val="left" w:pos="567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96442" w:rsidRPr="00C96442">
        <w:rPr>
          <w:rFonts w:ascii="TH SarabunPSK" w:hAnsi="TH SarabunPSK" w:cs="TH SarabunPSK"/>
          <w:sz w:val="32"/>
          <w:szCs w:val="32"/>
          <w:cs/>
        </w:rPr>
        <w:t>บริหารธุรกิจบัณฑิต (บธ.บ.) (เกียรตินิยมอันดับ 2) มหาวิทยาลัยรามคำแหง</w:t>
      </w:r>
    </w:p>
    <w:p w14:paraId="0431F18E" w14:textId="77777777" w:rsidR="00C96442" w:rsidRPr="00C96442" w:rsidRDefault="00C96442" w:rsidP="00C96442">
      <w:pPr>
        <w:tabs>
          <w:tab w:val="left" w:pos="567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>- นิติศาสตร์บัณฑิต (น.บ.) มหาวิทยาลัยสุโขทัยธรรมาธิราช</w:t>
      </w:r>
    </w:p>
    <w:p w14:paraId="0B0C8A50" w14:textId="77777777" w:rsidR="00C96442" w:rsidRPr="00C96442" w:rsidRDefault="00C96442" w:rsidP="00C96442">
      <w:pPr>
        <w:tabs>
          <w:tab w:val="left" w:pos="567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>- เนติบัณฑิต (น.บ.ท.) สำนักอบรมศึกษากฎหมายแห่งเนติบัณฑิตยสภา</w:t>
      </w:r>
    </w:p>
    <w:p w14:paraId="7B22DB9A" w14:textId="77777777" w:rsidR="00C96442" w:rsidRPr="00C96442" w:rsidRDefault="00C96442" w:rsidP="00C96442">
      <w:pPr>
        <w:tabs>
          <w:tab w:val="left" w:pos="567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pacing w:val="-4"/>
          <w:sz w:val="32"/>
          <w:szCs w:val="32"/>
          <w:cs/>
        </w:rPr>
        <w:t>- ประกาศนียบัตรการพัฒนานักกฎหมายภาครัฐ</w:t>
      </w:r>
      <w:r w:rsidRPr="00C9644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96442">
        <w:rPr>
          <w:rFonts w:ascii="TH SarabunPSK" w:hAnsi="TH SarabunPSK" w:cs="TH SarabunPSK"/>
          <w:spacing w:val="-4"/>
          <w:sz w:val="32"/>
          <w:szCs w:val="32"/>
          <w:cs/>
        </w:rPr>
        <w:t>สำนักงาน</w:t>
      </w:r>
      <w:r w:rsidRPr="00C96442">
        <w:rPr>
          <w:rFonts w:ascii="TH SarabunPSK" w:hAnsi="TH SarabunPSK" w:cs="TH SarabunPSK"/>
          <w:sz w:val="32"/>
          <w:szCs w:val="32"/>
          <w:cs/>
        </w:rPr>
        <w:t>คณะกรรมการกฤษฎีกา</w:t>
      </w:r>
    </w:p>
    <w:p w14:paraId="034F9A29" w14:textId="77777777" w:rsidR="00886AE6" w:rsidRPr="00C96442" w:rsidRDefault="00886AE6" w:rsidP="00C96442">
      <w:pPr>
        <w:tabs>
          <w:tab w:val="left" w:pos="2160"/>
        </w:tabs>
        <w:ind w:left="2340" w:hanging="23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FD9CA13" w14:textId="77777777" w:rsidR="00C96442" w:rsidRPr="00082F48" w:rsidRDefault="00C96442" w:rsidP="00C96442">
      <w:pPr>
        <w:tabs>
          <w:tab w:val="left" w:pos="567"/>
          <w:tab w:val="left" w:pos="2268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0395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ตำแหน่ง / การทำงาน ในปัจจุบัน</w:t>
      </w:r>
      <w:r w:rsidR="00082F48"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</w:p>
    <w:p w14:paraId="0129F0B5" w14:textId="562BAA23" w:rsidR="00E365A5" w:rsidRPr="00376B2B" w:rsidRDefault="00C96442" w:rsidP="00503FD1">
      <w:pPr>
        <w:tabs>
          <w:tab w:val="left" w:pos="567"/>
          <w:tab w:val="left" w:pos="85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64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5FE8">
        <w:rPr>
          <w:rFonts w:ascii="TH SarabunPSK" w:hAnsi="TH SarabunPSK" w:cs="TH SarabunPSK"/>
          <w:sz w:val="32"/>
          <w:szCs w:val="32"/>
          <w:cs/>
        </w:rPr>
        <w:t>1.</w:t>
      </w:r>
      <w:r w:rsidR="00C95FE8">
        <w:rPr>
          <w:rFonts w:ascii="TH SarabunPSK" w:hAnsi="TH SarabunPSK" w:cs="TH SarabunPSK"/>
          <w:sz w:val="32"/>
          <w:szCs w:val="32"/>
          <w:cs/>
        </w:rPr>
        <w:tab/>
      </w:r>
      <w:r w:rsidR="001C5FD6">
        <w:rPr>
          <w:rFonts w:ascii="TH SarabunPSK" w:hAnsi="TH SarabunPSK" w:cs="TH SarabunPSK" w:hint="cs"/>
          <w:sz w:val="32"/>
          <w:szCs w:val="32"/>
          <w:cs/>
        </w:rPr>
        <w:t>รักษาการ ผู้อำนวยการ</w:t>
      </w:r>
      <w:r w:rsidR="00E365A5">
        <w:rPr>
          <w:rFonts w:ascii="TH SarabunPSK" w:hAnsi="TH SarabunPSK" w:cs="TH SarabunPSK"/>
          <w:spacing w:val="-4"/>
          <w:sz w:val="32"/>
          <w:szCs w:val="32"/>
          <w:cs/>
        </w:rPr>
        <w:t>สำนักบริหารคดีและนิติการ</w:t>
      </w:r>
    </w:p>
    <w:p w14:paraId="410403E7" w14:textId="77777777" w:rsidR="00E365A5" w:rsidRDefault="00E365A5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96442" w:rsidRPr="00C96442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สำนักงานคณะกรรมการกิจการกระจายเสียง กิจการ</w:t>
      </w:r>
      <w:r w:rsidR="00C96442" w:rsidRPr="00C96442">
        <w:rPr>
          <w:rFonts w:ascii="TH SarabunPSK" w:hAnsi="TH SarabunPSK" w:cs="TH SarabunPSK"/>
          <w:sz w:val="32"/>
          <w:szCs w:val="32"/>
          <w:cs/>
        </w:rPr>
        <w:t>โทรทัศน์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442" w:rsidRPr="00C96442">
        <w:rPr>
          <w:rFonts w:ascii="TH SarabunPSK" w:hAnsi="TH SarabunPSK" w:cs="TH SarabunPSK"/>
          <w:sz w:val="32"/>
          <w:szCs w:val="32"/>
          <w:cs/>
        </w:rPr>
        <w:t xml:space="preserve">และกิจการโทรคมนาคมแห่งชาติ </w:t>
      </w:r>
    </w:p>
    <w:p w14:paraId="52169EF1" w14:textId="77777777" w:rsidR="00C96442" w:rsidRDefault="00E365A5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6442" w:rsidRPr="00C96442">
        <w:rPr>
          <w:rFonts w:ascii="TH SarabunPSK" w:hAnsi="TH SarabunPSK" w:cs="TH SarabunPSK"/>
          <w:sz w:val="32"/>
          <w:szCs w:val="32"/>
          <w:cs/>
        </w:rPr>
        <w:t>(สำนักงาน กสทช.)</w:t>
      </w:r>
    </w:p>
    <w:p w14:paraId="48DC69AE" w14:textId="4473B3F4" w:rsidR="00CE419E" w:rsidRDefault="00CE419E" w:rsidP="00CE419E">
      <w:pPr>
        <w:tabs>
          <w:tab w:val="left" w:pos="567"/>
          <w:tab w:val="left" w:pos="85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Pr="003338EA">
        <w:rPr>
          <w:rFonts w:ascii="TH SarabunPSK" w:hAnsi="TH SarabunPSK" w:cs="TH SarabunPSK" w:hint="cs"/>
          <w:spacing w:val="-4"/>
          <w:sz w:val="32"/>
          <w:szCs w:val="32"/>
          <w:cs/>
        </w:rPr>
        <w:t>คณะอนุกรรมการกลั่นกรองพิจารณาผลการตรวจสอบและติดตามผลการดำเนินงานของหน่วยรับตรวจ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433">
        <w:rPr>
          <w:rFonts w:ascii="TH SarabunPSK" w:hAnsi="TH SarabunPSK" w:cs="TH SarabunPSK" w:hint="cs"/>
          <w:sz w:val="32"/>
          <w:szCs w:val="32"/>
          <w:cs/>
        </w:rPr>
        <w:t>คณะที่ 1</w:t>
      </w:r>
      <w:r w:rsidR="004E27F1">
        <w:rPr>
          <w:rFonts w:ascii="TH SarabunPSK" w:hAnsi="TH SarabunPSK" w:cs="TH SarabunPSK" w:hint="cs"/>
          <w:sz w:val="32"/>
          <w:szCs w:val="32"/>
          <w:cs/>
        </w:rPr>
        <w:t xml:space="preserve"> (สำนักงานการตรวจเงินแผ่นดิน)</w:t>
      </w:r>
    </w:p>
    <w:p w14:paraId="77898468" w14:textId="12F345F9" w:rsidR="0050513D" w:rsidRDefault="00CE419E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50513D">
        <w:rPr>
          <w:rFonts w:ascii="TH SarabunPSK" w:hAnsi="TH SarabunPSK" w:cs="TH SarabunPSK"/>
          <w:sz w:val="32"/>
          <w:szCs w:val="32"/>
        </w:rPr>
        <w:tab/>
      </w:r>
      <w:r w:rsidR="0050513D">
        <w:rPr>
          <w:rFonts w:ascii="TH SarabunPSK" w:hAnsi="TH SarabunPSK" w:cs="TH SarabunPSK" w:hint="cs"/>
          <w:sz w:val="32"/>
          <w:szCs w:val="32"/>
          <w:cs/>
        </w:rPr>
        <w:t>คณะกรรมการการเงินและทรัพย์สิน มหาวิทยาลัยแม่โจ้</w:t>
      </w:r>
    </w:p>
    <w:p w14:paraId="4FAF93F7" w14:textId="49994A74" w:rsidR="0005085B" w:rsidRDefault="0005085B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11E7C">
        <w:rPr>
          <w:rFonts w:ascii="TH SarabunPSK" w:hAnsi="TH SarabunPSK" w:cs="TH SarabunPSK" w:hint="cs"/>
          <w:sz w:val="32"/>
          <w:szCs w:val="32"/>
          <w:cs/>
        </w:rPr>
        <w:t>4.</w:t>
      </w:r>
      <w:r w:rsidR="00C11E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คณะกรรมการอำนวยการสำนักบริการวิชาการ มหาวิทยาลัยศิลปากร</w:t>
      </w:r>
    </w:p>
    <w:p w14:paraId="39685BB6" w14:textId="48B98E43" w:rsidR="001C5FD6" w:rsidRDefault="0050513D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085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141433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ที่ปรึกษาด้านการ</w:t>
      </w:r>
      <w:r w:rsidR="00CA3E6C">
        <w:rPr>
          <w:rFonts w:ascii="TH SarabunPSK" w:hAnsi="TH SarabunPSK" w:cs="TH SarabunPSK" w:hint="cs"/>
          <w:spacing w:val="-4"/>
          <w:sz w:val="32"/>
          <w:szCs w:val="32"/>
          <w:cs/>
        </w:rPr>
        <w:t>จัดซื้อจัดจ้างและการบริหารพัสดุ</w:t>
      </w:r>
      <w:r w:rsidR="000508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5085B" w:rsidRPr="00DC4035">
        <w:rPr>
          <w:rFonts w:ascii="TH SarabunPSK" w:hAnsi="TH SarabunPSK" w:cs="TH SarabunPSK" w:hint="cs"/>
          <w:spacing w:val="-4"/>
          <w:sz w:val="32"/>
          <w:szCs w:val="32"/>
          <w:cs/>
        </w:rPr>
        <w:t>บริษัท ธนารักษ์พัฒนาสินทรัพย์ จำกัด</w:t>
      </w:r>
    </w:p>
    <w:p w14:paraId="1193783C" w14:textId="67C2B8A9" w:rsidR="00C11E7C" w:rsidRDefault="00C11E7C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ที่ปรึกษาด้านการจัดซื้อจัดจ้างและการบริหารพัสดุ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การกีฬาแห่งประเทศไทย (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กองทุนพัฒนาการกีฬาแห่งชาติ)</w:t>
      </w:r>
    </w:p>
    <w:p w14:paraId="02848A76" w14:textId="584CB297" w:rsidR="00C96442" w:rsidRPr="00C96442" w:rsidRDefault="00C96442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="00C11E7C">
        <w:rPr>
          <w:rFonts w:ascii="TH SarabunPSK" w:hAnsi="TH SarabunPSK" w:cs="TH SarabunPSK"/>
          <w:sz w:val="32"/>
          <w:szCs w:val="32"/>
        </w:rPr>
        <w:t>7</w:t>
      </w:r>
      <w:r w:rsidR="001501CF">
        <w:rPr>
          <w:rFonts w:ascii="TH SarabunPSK" w:hAnsi="TH SarabunPSK" w:cs="TH SarabunPSK"/>
          <w:sz w:val="32"/>
          <w:szCs w:val="32"/>
          <w:cs/>
        </w:rPr>
        <w:t>.</w:t>
      </w:r>
      <w:r w:rsidR="001501CF">
        <w:rPr>
          <w:rFonts w:ascii="TH SarabunPSK" w:hAnsi="TH SarabunPSK" w:cs="TH SarabunPSK"/>
          <w:sz w:val="32"/>
          <w:szCs w:val="32"/>
          <w:cs/>
        </w:rPr>
        <w:tab/>
      </w:r>
      <w:r w:rsidR="00411FAB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503FD1">
        <w:rPr>
          <w:rFonts w:ascii="TH SarabunPSK" w:hAnsi="TH SarabunPSK" w:cs="TH SarabunPSK" w:hint="cs"/>
          <w:sz w:val="32"/>
          <w:szCs w:val="32"/>
          <w:cs/>
        </w:rPr>
        <w:t>บรรยายกฎหมายการจัดซื้อจั</w:t>
      </w:r>
      <w:r w:rsidR="00411FAB">
        <w:rPr>
          <w:rFonts w:ascii="TH SarabunPSK" w:hAnsi="TH SarabunPSK" w:cs="TH SarabunPSK" w:hint="cs"/>
          <w:sz w:val="32"/>
          <w:szCs w:val="32"/>
          <w:cs/>
        </w:rPr>
        <w:t>ดจ้างและการบริหารพัสดุภาครัฐ</w:t>
      </w:r>
      <w:r w:rsidRPr="00C96442">
        <w:rPr>
          <w:rFonts w:ascii="TH SarabunPSK" w:hAnsi="TH SarabunPSK" w:cs="TH SarabunPSK"/>
          <w:sz w:val="32"/>
          <w:szCs w:val="32"/>
          <w:cs/>
        </w:rPr>
        <w:t>ให้แก่</w:t>
      </w:r>
      <w:r w:rsidR="001501CF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31C08FCF" w14:textId="77777777" w:rsidR="00C96442" w:rsidRPr="00C96442" w:rsidRDefault="00C96442" w:rsidP="00C96442">
      <w:pPr>
        <w:tabs>
          <w:tab w:val="left" w:pos="2160"/>
        </w:tabs>
        <w:ind w:left="2340" w:hanging="23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59C1DB" w14:textId="77777777" w:rsidR="00C96442" w:rsidRPr="00082F48" w:rsidRDefault="00C96442" w:rsidP="00C96442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0395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ประสบการณ์การทำงาน</w:t>
      </w:r>
      <w:r w:rsidR="00082F48">
        <w:rPr>
          <w:rFonts w:ascii="TH SarabunPSK" w:hAnsi="TH SarabunPSK" w:cs="TH SarabunPSK"/>
          <w:b/>
          <w:bCs/>
          <w:sz w:val="36"/>
          <w:szCs w:val="36"/>
        </w:rPr>
        <w:t xml:space="preserve"> :</w:t>
      </w:r>
    </w:p>
    <w:p w14:paraId="656ECE3D" w14:textId="77777777" w:rsidR="00C96442" w:rsidRPr="00C96442" w:rsidRDefault="00C96442" w:rsidP="00C96442">
      <w:pPr>
        <w:tabs>
          <w:tab w:val="left" w:pos="567"/>
          <w:tab w:val="left" w:pos="2268"/>
        </w:tabs>
        <w:ind w:left="2268" w:hanging="2268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  <w:t xml:space="preserve">พ.ศ. 2542 </w:t>
      </w:r>
      <w:r w:rsidRPr="00C96442">
        <w:rPr>
          <w:rFonts w:ascii="TH SarabunPSK" w:hAnsi="TH SarabunPSK" w:cs="TH SarabunPSK"/>
          <w:sz w:val="32"/>
          <w:szCs w:val="32"/>
        </w:rPr>
        <w:t>–</w:t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 2546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 xml:space="preserve">นักวิชาการคลัง 3 </w:t>
      </w:r>
      <w:r w:rsidRPr="00C96442">
        <w:rPr>
          <w:rFonts w:ascii="TH SarabunPSK" w:hAnsi="TH SarabunPSK" w:cs="TH SarabunPSK"/>
          <w:sz w:val="32"/>
          <w:szCs w:val="32"/>
        </w:rPr>
        <w:t>–</w:t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 5 สำนักมาตรฐานด้านกฎหมายและระเบียบการคลัง กรมบัญชีกลาง</w:t>
      </w:r>
    </w:p>
    <w:p w14:paraId="66EAF8A3" w14:textId="77777777" w:rsidR="00C96442" w:rsidRPr="00C96442" w:rsidRDefault="00C96442" w:rsidP="00C96442">
      <w:pPr>
        <w:tabs>
          <w:tab w:val="left" w:pos="567"/>
          <w:tab w:val="left" w:pos="2268"/>
        </w:tabs>
        <w:ind w:left="2268" w:hanging="2268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พ.ศ. 2547 </w:t>
      </w:r>
      <w:r w:rsidRPr="00C96442">
        <w:rPr>
          <w:rFonts w:ascii="TH SarabunPSK" w:hAnsi="TH SarabunPSK" w:cs="TH SarabunPSK"/>
          <w:sz w:val="32"/>
          <w:szCs w:val="32"/>
        </w:rPr>
        <w:t>–</w:t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 2548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นิติกร 5 สำนักความรับผิดทางแพ่ง กรมบัญชีกลาง</w:t>
      </w:r>
    </w:p>
    <w:p w14:paraId="5F51766E" w14:textId="77777777" w:rsidR="00C96442" w:rsidRPr="00C96442" w:rsidRDefault="00C96442" w:rsidP="00C96442">
      <w:pPr>
        <w:tabs>
          <w:tab w:val="left" w:pos="567"/>
          <w:tab w:val="left" w:pos="2268"/>
        </w:tabs>
        <w:ind w:left="2268" w:hanging="2268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>พ.ศ. 2549 – 2557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นิติกรชำนาญการ กลุ่มงานระเบียบว่าด้วยการพัสดุ</w:t>
      </w:r>
      <w:r w:rsidRPr="00C96442">
        <w:rPr>
          <w:rFonts w:ascii="TH SarabunPSK" w:hAnsi="TH SarabunPSK" w:cs="TH SarabunPSK"/>
          <w:sz w:val="32"/>
          <w:szCs w:val="32"/>
        </w:rPr>
        <w:t xml:space="preserve"> </w:t>
      </w:r>
      <w:r w:rsidRPr="00C96442">
        <w:rPr>
          <w:rFonts w:ascii="TH SarabunPSK" w:hAnsi="TH SarabunPSK" w:cs="TH SarabunPSK"/>
          <w:sz w:val="32"/>
          <w:szCs w:val="32"/>
          <w:cs/>
        </w:rPr>
        <w:t>สำนักมาตรฐานการจัดซื้อ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96442">
        <w:rPr>
          <w:rFonts w:ascii="TH SarabunPSK" w:hAnsi="TH SarabunPSK" w:cs="TH SarabunPSK"/>
          <w:sz w:val="32"/>
          <w:szCs w:val="32"/>
          <w:cs/>
        </w:rPr>
        <w:t>จัดจ้างภาครัฐ กรมบัญชีกลาง</w:t>
      </w:r>
    </w:p>
    <w:p w14:paraId="53394568" w14:textId="77777777" w:rsidR="00C96442" w:rsidRPr="00C96442" w:rsidRDefault="00D03958" w:rsidP="00C96442">
      <w:pPr>
        <w:pStyle w:val="ListParagraph"/>
        <w:numPr>
          <w:ilvl w:val="0"/>
          <w:numId w:val="2"/>
        </w:numPr>
        <w:tabs>
          <w:tab w:val="left" w:pos="567"/>
          <w:tab w:val="left" w:pos="2268"/>
        </w:tabs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ประสบการณ์ใน</w:t>
      </w:r>
      <w:r w:rsidR="00C96442" w:rsidRPr="00C96442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การปฏิบัติหน้าที่เกี่ยวกับการพัสดุ</w:t>
      </w:r>
    </w:p>
    <w:p w14:paraId="572892C0" w14:textId="77777777" w:rsidR="00C96442" w:rsidRPr="00C96442" w:rsidRDefault="00C96442" w:rsidP="00C96442">
      <w:pPr>
        <w:pStyle w:val="ListParagraph"/>
        <w:tabs>
          <w:tab w:val="left" w:pos="567"/>
          <w:tab w:val="left" w:pos="851"/>
          <w:tab w:val="left" w:pos="1134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เป็นกรรมการและผู้ช่วยเลขานุการของคณะกรรมการพิจารณาสิทธิพิเศษของหน่วยงานและรัฐวิสาหกิจ (ได้รับแต่งตั้งโดยคณะรัฐมนตรี)</w:t>
      </w:r>
    </w:p>
    <w:p w14:paraId="4A92C623" w14:textId="77777777" w:rsidR="00C96442" w:rsidRPr="00C96442" w:rsidRDefault="00C96442" w:rsidP="00C96442">
      <w:pPr>
        <w:pStyle w:val="ListParagraph"/>
        <w:tabs>
          <w:tab w:val="left" w:pos="567"/>
          <w:tab w:val="left" w:pos="851"/>
          <w:tab w:val="left" w:pos="1134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ปฏิบัติหน้าที่ในฝ่ายเลขานุการของคณะกรรมการและอนุกรรมการตามระเบียบสำนักนายกรัฐมนตรีว่าด้วยการพัสดุ พ.ศ. 2535 และที่แก้ไขเพิ่มเติม และระเบียบสำนักนายกรัฐมนตรีว่าด้วยการพัสดุด้วยวิธีการทางอิเล็กทรอนิกส์ พ.ศ. 2549 ดังนี้</w:t>
      </w:r>
    </w:p>
    <w:p w14:paraId="7BC80640" w14:textId="77777777" w:rsidR="00C96442" w:rsidRPr="00C96442" w:rsidRDefault="00C96442" w:rsidP="00C96442">
      <w:pPr>
        <w:pStyle w:val="ListParagraph"/>
        <w:tabs>
          <w:tab w:val="left" w:pos="567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>(1)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คณะกรรมการว่าด้วยการพัสดุ (กวพ.)</w:t>
      </w:r>
    </w:p>
    <w:p w14:paraId="43A4C7C6" w14:textId="77777777" w:rsidR="00C96442" w:rsidRPr="00C96442" w:rsidRDefault="00C96442" w:rsidP="00C96442">
      <w:pPr>
        <w:pStyle w:val="ListParagraph"/>
        <w:tabs>
          <w:tab w:val="left" w:pos="567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pacing w:val="-4"/>
          <w:sz w:val="32"/>
          <w:szCs w:val="32"/>
          <w:cs/>
        </w:rPr>
        <w:t>(2)</w:t>
      </w:r>
      <w:r w:rsidRPr="00C96442">
        <w:rPr>
          <w:rFonts w:ascii="TH SarabunPSK" w:hAnsi="TH SarabunPSK" w:cs="TH SarabunPSK"/>
          <w:spacing w:val="-4"/>
          <w:sz w:val="32"/>
          <w:szCs w:val="32"/>
          <w:cs/>
        </w:rPr>
        <w:tab/>
        <w:t>คณะกรรมการว่าด้วยการพัสดุด้วยวิธีการทางอิเล็กทรอนิกส์</w:t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 (กวพ.อ.)</w:t>
      </w:r>
    </w:p>
    <w:p w14:paraId="2390E0F5" w14:textId="77777777" w:rsidR="00C96442" w:rsidRPr="00C96442" w:rsidRDefault="00C96442" w:rsidP="00C96442">
      <w:pPr>
        <w:pStyle w:val="ListParagraph"/>
        <w:tabs>
          <w:tab w:val="left" w:pos="567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>(3)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คณะอนุกรรมการกลั่นกรองปัญหาการพัสดุ (อกพ.)</w:t>
      </w:r>
    </w:p>
    <w:p w14:paraId="0812CB4F" w14:textId="77777777" w:rsidR="00713128" w:rsidRDefault="00C96442" w:rsidP="00C96442">
      <w:pPr>
        <w:pStyle w:val="ListParagraph"/>
        <w:tabs>
          <w:tab w:val="left" w:pos="567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lastRenderedPageBreak/>
        <w:tab/>
      </w: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>(4)</w:t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คณะอนุกรรมการกลั่นกรองปัญหาการพัสดุและการพิจารณาอุทธรณ์และคำร้องเรียนตามระเบียบสำนักนายกรัฐมนตรีว่าด้วยการพัสดุด้วยวิธีการทางอิเล็กทรอนิกส์ พ.ศ. 2549 (อกพอ.)</w:t>
      </w:r>
    </w:p>
    <w:p w14:paraId="540E40EF" w14:textId="77777777" w:rsidR="00CA3E6C" w:rsidRDefault="00141433" w:rsidP="00141433">
      <w:pPr>
        <w:pStyle w:val="ListParagraph"/>
        <w:tabs>
          <w:tab w:val="left" w:pos="851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 w:rsidR="00CA3E6C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ที่ปรึกษาด้านการพัสดุ</w:t>
      </w:r>
    </w:p>
    <w:p w14:paraId="41DDE33F" w14:textId="77777777" w:rsidR="00CA3E6C" w:rsidRDefault="00CA3E6C" w:rsidP="00141433">
      <w:pPr>
        <w:pStyle w:val="ListParagraph"/>
        <w:tabs>
          <w:tab w:val="left" w:pos="851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1433">
        <w:rPr>
          <w:rFonts w:ascii="TH SarabunPSK" w:hAnsi="TH SarabunPSK" w:cs="TH SarabunPSK" w:hint="cs"/>
          <w:sz w:val="32"/>
          <w:szCs w:val="32"/>
          <w:cs/>
        </w:rPr>
        <w:t>บริษัท ไปรณีย์ไทย จำกัด</w:t>
      </w:r>
    </w:p>
    <w:p w14:paraId="7863BA3B" w14:textId="77777777" w:rsidR="00141433" w:rsidRDefault="00CA3E6C" w:rsidP="00141433">
      <w:pPr>
        <w:pStyle w:val="ListParagraph"/>
        <w:tabs>
          <w:tab w:val="left" w:pos="851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4035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สำนักงานรัฐบาลดิจิทัล (</w:t>
      </w:r>
      <w:r w:rsidRPr="00DC4035">
        <w:rPr>
          <w:rFonts w:ascii="TH SarabunPSK" w:hAnsi="TH SarabunPSK" w:cs="TH SarabunPSK"/>
          <w:spacing w:val="-4"/>
          <w:sz w:val="32"/>
          <w:szCs w:val="32"/>
        </w:rPr>
        <w:t>DGA</w:t>
      </w:r>
      <w:r w:rsidRPr="00DC403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14:paraId="24EC5B2D" w14:textId="4EBD345F" w:rsidR="003338EA" w:rsidRPr="00C96442" w:rsidRDefault="0005085B" w:rsidP="00C11E7C">
      <w:pPr>
        <w:pStyle w:val="ListParagraph"/>
        <w:tabs>
          <w:tab w:val="left" w:pos="851"/>
          <w:tab w:val="left" w:pos="1134"/>
          <w:tab w:val="left" w:pos="1560"/>
          <w:tab w:val="left" w:pos="2268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A729D00" w14:textId="77777777" w:rsidR="00C96442" w:rsidRPr="00C96442" w:rsidRDefault="00C96442" w:rsidP="00C96442">
      <w:pPr>
        <w:pStyle w:val="ListParagraph"/>
        <w:numPr>
          <w:ilvl w:val="0"/>
          <w:numId w:val="2"/>
        </w:numPr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6442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ประสบการณ์ในการบรรยายให้ความรู้แก่ส่วนราชและหน่วยงานต่างๆ</w:t>
      </w:r>
    </w:p>
    <w:p w14:paraId="39FDBFB3" w14:textId="77777777" w:rsidR="00C96442" w:rsidRPr="00C96442" w:rsidRDefault="00C96442" w:rsidP="00C96442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6442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 / หน่วยงานที่บรรยาย</w:t>
      </w:r>
      <w:r w:rsidRPr="00C9644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56B0006E" w14:textId="77777777" w:rsidR="00DC4035" w:rsidRPr="00C96442" w:rsidRDefault="00DC4035" w:rsidP="00DC403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Pr="00C96442">
        <w:rPr>
          <w:rStyle w:val="Emphasis"/>
          <w:rFonts w:ascii="TH SarabunPSK" w:hAnsi="TH SarabunPSK" w:cs="TH SarabunPSK"/>
          <w:color w:val="auto"/>
          <w:sz w:val="32"/>
          <w:szCs w:val="32"/>
          <w:cs/>
        </w:rPr>
        <w:t>หลักสูตร</w:t>
      </w:r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 xml:space="preserve">ประกาศนียบัตรผู้ตรวจสอบภายใน </w:t>
      </w:r>
      <w:r w:rsidRPr="00C96442">
        <w:rPr>
          <w:rFonts w:ascii="TH SarabunPSK" w:hAnsi="TH SarabunPSK" w:cs="TH SarabunPSK"/>
          <w:sz w:val="32"/>
          <w:szCs w:val="32"/>
          <w:cs/>
        </w:rPr>
        <w:t>(</w:t>
      </w:r>
      <w:r w:rsidRPr="00C96442">
        <w:rPr>
          <w:rFonts w:ascii="TH SarabunPSK" w:hAnsi="TH SarabunPSK" w:cs="TH SarabunPSK"/>
          <w:sz w:val="32"/>
          <w:szCs w:val="32"/>
        </w:rPr>
        <w:t>CGIA</w:t>
      </w:r>
      <w:r w:rsidRPr="00C96442">
        <w:rPr>
          <w:rFonts w:ascii="TH SarabunPSK" w:hAnsi="TH SarabunPSK" w:cs="TH SarabunPSK"/>
          <w:sz w:val="32"/>
          <w:szCs w:val="32"/>
          <w:cs/>
        </w:rPr>
        <w:t>)</w:t>
      </w:r>
      <w:r w:rsidRPr="00C96442">
        <w:rPr>
          <w:rFonts w:ascii="TH SarabunPSK" w:hAnsi="TH SarabunPSK" w:cs="TH SarabunPSK"/>
          <w:sz w:val="32"/>
          <w:szCs w:val="32"/>
        </w:rPr>
        <w:t xml:space="preserve"> </w:t>
      </w:r>
      <w:r w:rsidRPr="00C96442">
        <w:rPr>
          <w:rFonts w:ascii="TH SarabunPSK" w:hAnsi="TH SarabunPSK" w:cs="TH SarabunPSK"/>
          <w:sz w:val="32"/>
          <w:szCs w:val="32"/>
          <w:cs/>
        </w:rPr>
        <w:t>กรมบัญชีกลาง</w:t>
      </w:r>
    </w:p>
    <w:p w14:paraId="390D63F6" w14:textId="77777777" w:rsidR="00DC4035" w:rsidRPr="00C96442" w:rsidRDefault="00DC4035" w:rsidP="00DC403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644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โครงการฝึกอบรมหลักสูตร Train the </w:t>
      </w:r>
      <w:r w:rsidRPr="00C96442">
        <w:rPr>
          <w:rFonts w:ascii="TH SarabunPSK" w:hAnsi="TH SarabunPSK" w:cs="TH SarabunPSK"/>
          <w:sz w:val="32"/>
          <w:szCs w:val="32"/>
        </w:rPr>
        <w:t>T</w:t>
      </w:r>
      <w:r w:rsidRPr="00C96442">
        <w:rPr>
          <w:rFonts w:ascii="TH SarabunPSK" w:hAnsi="TH SarabunPSK" w:cs="TH SarabunPSK"/>
          <w:sz w:val="32"/>
          <w:szCs w:val="32"/>
          <w:cs/>
        </w:rPr>
        <w:t>rainer กรมบัญชีกลาง</w:t>
      </w:r>
    </w:p>
    <w:p w14:paraId="51C0B2B3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Pr="00C96442">
        <w:rPr>
          <w:rFonts w:ascii="TH SarabunPSK" w:hAnsi="TH SarabunPSK" w:cs="TH SarabunPSK"/>
          <w:sz w:val="32"/>
          <w:szCs w:val="32"/>
          <w:cs/>
        </w:rPr>
        <w:t>หลักสูตรการบริหารงานตำรวจชั้นสูง (บตส.) วิทยาลัยการตำรวจ</w:t>
      </w:r>
    </w:p>
    <w:p w14:paraId="6894712A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Pr="00C96442">
        <w:rPr>
          <w:rFonts w:ascii="TH SarabunPSK" w:hAnsi="TH SarabunPSK" w:cs="TH SarabunPSK"/>
          <w:sz w:val="32"/>
          <w:szCs w:val="32"/>
          <w:cs/>
        </w:rPr>
        <w:t>หลักสูตรนักบริหารระดับสูง  มหาวิทยาลัยเกษตรศาสตร์</w:t>
      </w:r>
    </w:p>
    <w:p w14:paraId="21C646EE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6442">
        <w:rPr>
          <w:rFonts w:ascii="TH SarabunPSK" w:hAnsi="TH SarabunPSK" w:cs="TH SarabunPSK"/>
          <w:spacing w:val="-10"/>
          <w:sz w:val="32"/>
          <w:szCs w:val="32"/>
        </w:rPr>
        <w:tab/>
      </w:r>
      <w:r w:rsidRPr="00C96442">
        <w:rPr>
          <w:rFonts w:ascii="TH SarabunPSK" w:hAnsi="TH SarabunPSK" w:cs="TH SarabunPSK"/>
          <w:spacing w:val="-10"/>
          <w:sz w:val="32"/>
          <w:szCs w:val="32"/>
        </w:rPr>
        <w:tab/>
        <w:t xml:space="preserve">- </w:t>
      </w:r>
      <w:r w:rsidRPr="00C96442">
        <w:rPr>
          <w:rFonts w:ascii="TH SarabunPSK" w:hAnsi="TH SarabunPSK" w:cs="TH SarabunPSK"/>
          <w:spacing w:val="-10"/>
          <w:sz w:val="32"/>
          <w:szCs w:val="32"/>
          <w:cs/>
        </w:rPr>
        <w:t>โครงการฝึกอบรมการพัฒนาศักยภาพอุตสาหกรรมจังหวัด (ผู้บริหาร) สถาบันบัณฑิตพัฒนบริหาร</w:t>
      </w:r>
      <w:r w:rsidRPr="00C96442">
        <w:rPr>
          <w:rFonts w:ascii="TH SarabunPSK" w:hAnsi="TH SarabunPSK" w:cs="TH SarabunPSK"/>
          <w:sz w:val="32"/>
          <w:szCs w:val="32"/>
          <w:cs/>
        </w:rPr>
        <w:t>ศาสตร์</w:t>
      </w:r>
    </w:p>
    <w:p w14:paraId="4E9BD6CD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Pr="00C96442">
        <w:rPr>
          <w:rFonts w:ascii="TH SarabunPSK" w:hAnsi="TH SarabunPSK" w:cs="TH SarabunPSK"/>
          <w:sz w:val="32"/>
          <w:szCs w:val="32"/>
          <w:cs/>
        </w:rPr>
        <w:t>หลักสูตรฝ่ายอำนวยการ  วิทยาลัยการตำรวจ</w:t>
      </w:r>
    </w:p>
    <w:p w14:paraId="4B8C551B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Pr="00C96442">
        <w:rPr>
          <w:rFonts w:ascii="TH SarabunPSK" w:hAnsi="TH SarabunPSK" w:cs="TH SarabunPSK"/>
          <w:sz w:val="32"/>
          <w:szCs w:val="32"/>
          <w:cs/>
        </w:rPr>
        <w:t>หลักสูตรนักบริหารระดับกลาง  มหาวิทยาลัยเกษตรศาสตร์</w:t>
      </w:r>
      <w:proofErr w:type="gramEnd"/>
    </w:p>
    <w:p w14:paraId="61A9D675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Pr="00C96442">
        <w:rPr>
          <w:rFonts w:ascii="TH SarabunPSK" w:hAnsi="TH SarabunPSK" w:cs="TH SarabunPSK"/>
          <w:sz w:val="32"/>
          <w:szCs w:val="32"/>
          <w:cs/>
        </w:rPr>
        <w:t>หลักสูตรนักบริหารระดับกลาง  มหาวิทยาลัยธรรมศาสตร์</w:t>
      </w:r>
    </w:p>
    <w:p w14:paraId="4B9524B0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96442">
        <w:rPr>
          <w:rStyle w:val="st1"/>
          <w:rFonts w:ascii="TH SarabunPSK" w:hAnsi="TH SarabunPSK" w:cs="TH SarabunPSK"/>
          <w:sz w:val="32"/>
          <w:szCs w:val="32"/>
          <w:cs/>
        </w:rPr>
        <w:t>โครงการฝึกอบรม</w:t>
      </w:r>
      <w:r w:rsidRPr="00C96442">
        <w:rPr>
          <w:rFonts w:ascii="TH SarabunPSK" w:hAnsi="TH SarabunPSK" w:cs="TH SarabunPSK"/>
          <w:sz w:val="32"/>
          <w:szCs w:val="32"/>
          <w:cs/>
        </w:rPr>
        <w:t>หลักสูตรเทคนิคการบริหารงานพัสดุ  มหาวิทยาลัยบูรพา</w:t>
      </w:r>
    </w:p>
    <w:p w14:paraId="33AD5A24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pacing w:val="-4"/>
          <w:sz w:val="32"/>
          <w:szCs w:val="32"/>
        </w:rPr>
        <w:tab/>
      </w:r>
      <w:r w:rsidRPr="00C96442">
        <w:rPr>
          <w:rFonts w:ascii="TH SarabunPSK" w:hAnsi="TH SarabunPSK" w:cs="TH SarabunPSK"/>
          <w:spacing w:val="-4"/>
          <w:sz w:val="32"/>
          <w:szCs w:val="32"/>
        </w:rPr>
        <w:tab/>
      </w:r>
      <w:r w:rsidRPr="00C96442">
        <w:rPr>
          <w:rFonts w:ascii="TH SarabunPSK" w:hAnsi="TH SarabunPSK" w:cs="TH SarabunPSK"/>
          <w:spacing w:val="-4"/>
          <w:sz w:val="32"/>
          <w:szCs w:val="32"/>
          <w:cs/>
        </w:rPr>
        <w:t xml:space="preserve">- </w:t>
      </w:r>
      <w:r w:rsidRPr="00C96442">
        <w:rPr>
          <w:rStyle w:val="st1"/>
          <w:rFonts w:ascii="TH SarabunPSK" w:hAnsi="TH SarabunPSK" w:cs="TH SarabunPSK"/>
          <w:spacing w:val="-4"/>
          <w:sz w:val="32"/>
          <w:szCs w:val="32"/>
          <w:cs/>
        </w:rPr>
        <w:t>โครงการฝึกอบรม</w:t>
      </w:r>
      <w:r w:rsidRPr="00C96442">
        <w:rPr>
          <w:rFonts w:ascii="TH SarabunPSK" w:hAnsi="TH SarabunPSK" w:cs="TH SarabunPSK"/>
          <w:spacing w:val="-4"/>
          <w:sz w:val="32"/>
          <w:szCs w:val="32"/>
          <w:cs/>
        </w:rPr>
        <w:t>หลักสูตรการบริหารงานพัสดุ มหาวิทยาลัยสงขลานครินทร์ วิทยาเขต</w:t>
      </w:r>
      <w:r w:rsidRPr="00C96442">
        <w:rPr>
          <w:rFonts w:ascii="TH SarabunPSK" w:hAnsi="TH SarabunPSK" w:cs="TH SarabunPSK"/>
          <w:sz w:val="32"/>
          <w:szCs w:val="32"/>
          <w:cs/>
        </w:rPr>
        <w:t>ปัตตานี</w:t>
      </w:r>
    </w:p>
    <w:p w14:paraId="1C67E7A1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</w:rPr>
        <w:tab/>
      </w:r>
      <w:r w:rsidRPr="00C96442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C96442">
        <w:rPr>
          <w:rFonts w:ascii="TH SarabunPSK" w:hAnsi="TH SarabunPSK" w:cs="TH SarabunPSK"/>
          <w:sz w:val="32"/>
          <w:szCs w:val="32"/>
          <w:cs/>
        </w:rPr>
        <w:t>โครงการฝึกอบรมหลักสูตรด้านการพัสดุ มหาวิทยาลัยราชภัฏสวนสุนันทา</w:t>
      </w:r>
    </w:p>
    <w:p w14:paraId="592DC914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- โครงการฝึกอบรมหลักสูตรด้านการพัสดุ ศูนย์พัฒนาบุคลากร</w:t>
      </w:r>
    </w:p>
    <w:p w14:paraId="4C87E9F1" w14:textId="77777777" w:rsidR="00DC4035" w:rsidRPr="00C96442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96442">
        <w:rPr>
          <w:rFonts w:ascii="TH SarabunPSK" w:hAnsi="TH SarabunPSK" w:cs="TH SarabunPSK"/>
          <w:sz w:val="32"/>
          <w:szCs w:val="32"/>
          <w:cs/>
        </w:rPr>
        <w:tab/>
      </w:r>
      <w:r w:rsidRPr="00C96442">
        <w:rPr>
          <w:rFonts w:ascii="TH SarabunPSK" w:hAnsi="TH SarabunPSK" w:cs="TH SarabunPSK"/>
          <w:sz w:val="32"/>
          <w:szCs w:val="32"/>
          <w:cs/>
        </w:rPr>
        <w:tab/>
        <w:t>- โครงการฝึกอบรมหลักสูตรด้านการพัสดุ สมาคมพัสดุแห่งประเทศไทย</w:t>
      </w:r>
    </w:p>
    <w:p w14:paraId="1526AF0D" w14:textId="77777777" w:rsidR="00DC4035" w:rsidRPr="00026FC7" w:rsidRDefault="00DC4035" w:rsidP="00DC4035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6FC7">
        <w:rPr>
          <w:rFonts w:ascii="TH SarabunPSK" w:hAnsi="TH SarabunPSK" w:cs="TH SarabunPSK"/>
          <w:sz w:val="32"/>
          <w:szCs w:val="32"/>
          <w:cs/>
        </w:rPr>
        <w:tab/>
      </w:r>
      <w:r w:rsidRPr="00026FC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3226C2">
        <w:rPr>
          <w:rStyle w:val="st1"/>
          <w:rFonts w:ascii="TH SarabunPSK" w:hAnsi="TH SarabunPSK" w:cs="TH SarabunPSK"/>
          <w:spacing w:val="-4"/>
          <w:sz w:val="32"/>
          <w:szCs w:val="32"/>
          <w:cs/>
        </w:rPr>
        <w:t>โครงการฝึกอบรม</w:t>
      </w:r>
      <w:r w:rsidRPr="003226C2">
        <w:rPr>
          <w:rFonts w:ascii="TH SarabunPSK" w:hAnsi="TH SarabunPSK" w:cs="TH SarabunPSK"/>
          <w:spacing w:val="-4"/>
          <w:sz w:val="32"/>
          <w:szCs w:val="32"/>
          <w:cs/>
        </w:rPr>
        <w:t>หลักสูตรด้านการพัสดุ</w:t>
      </w:r>
      <w:r w:rsidRPr="003226C2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3226C2">
        <w:rPr>
          <w:rFonts w:ascii="TH SarabunPSK" w:hAnsi="TH SarabunPSK" w:cs="TH SarabunPSK"/>
          <w:spacing w:val="-4"/>
          <w:sz w:val="32"/>
          <w:szCs w:val="32"/>
          <w:cs/>
        </w:rPr>
        <w:t>สำนักเลขาธิการคณะรัฐมนตรี</w:t>
      </w:r>
      <w:r w:rsidRPr="003226C2"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3226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226C2">
        <w:rPr>
          <w:rFonts w:ascii="TH SarabunPSK" w:hAnsi="TH SarabunPSK" w:cs="TH SarabunPSK" w:hint="cs"/>
          <w:spacing w:val="-4"/>
          <w:sz w:val="32"/>
          <w:szCs w:val="32"/>
          <w:cs/>
        </w:rPr>
        <w:t>กรมสอบสวนคดีพิเศษ,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6FC7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สำนักงานสาธารณสุขจังหวัด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กรมอนามัย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กรมวิทยาศาสตร์การแพทย์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กรมการแพทย์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6FC7">
        <w:rPr>
          <w:rFonts w:ascii="TH SarabunPSK" w:hAnsi="TH SarabunPSK" w:cs="TH SarabunPSK" w:hint="cs"/>
          <w:sz w:val="32"/>
          <w:szCs w:val="32"/>
          <w:cs/>
        </w:rPr>
        <w:t>สถาบันโรคทรวงอก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สถาบันมะเร็งแห่งชาติ, สถาบันนิติวิทยาศาสตร์, </w:t>
      </w:r>
      <w:r w:rsidRPr="00026FC7">
        <w:rPr>
          <w:rFonts w:ascii="TH SarabunPSK" w:hAnsi="TH SarabunPSK" w:cs="TH SarabunPSK"/>
          <w:sz w:val="32"/>
          <w:szCs w:val="32"/>
          <w:cs/>
        </w:rPr>
        <w:t>โรงพยาบาลต่างๆ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026FC7">
        <w:rPr>
          <w:rFonts w:ascii="TH SarabunPSK" w:hAnsi="TH SarabunPSK" w:cs="TH SarabunPSK"/>
          <w:sz w:val="32"/>
          <w:szCs w:val="32"/>
          <w:cs/>
        </w:rPr>
        <w:t>กรมเจ้าท่า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กระทรวงพลังงาน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กรมทรัพยากรธรณี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กรมสรรพากร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026FC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</w:t>
      </w:r>
      <w:r>
        <w:rPr>
          <w:rFonts w:ascii="TH SarabunPSK" w:hAnsi="TH SarabunPSK" w:cs="TH SarabunPSK"/>
          <w:sz w:val="32"/>
          <w:szCs w:val="32"/>
          <w:cs/>
        </w:rPr>
        <w:t>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มหาวิทยาลัยต่าง</w:t>
      </w:r>
      <w:r w:rsidRPr="00026FC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กรมการข้าว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กรมวิชาการเกษตร, กรมส่งเสริมการเกษตร, กรมประมง, กรมพัฒนาที่ดิน, </w:t>
      </w:r>
      <w:r w:rsidRPr="00026FC7">
        <w:rPr>
          <w:rFonts w:ascii="TH SarabunPSK" w:hAnsi="TH SarabunPSK" w:cs="TH SarabunPSK"/>
          <w:sz w:val="32"/>
          <w:szCs w:val="32"/>
          <w:cs/>
        </w:rPr>
        <w:t>กรมการท่องเที่ยว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การท่องเที่ยวแห่งประเทศไทย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การประปานครหลวง</w:t>
      </w:r>
      <w:r>
        <w:rPr>
          <w:rFonts w:ascii="TH SarabunPSK" w:hAnsi="TH SarabunPSK" w:cs="TH SarabunPSK" w:hint="cs"/>
          <w:sz w:val="32"/>
          <w:szCs w:val="32"/>
          <w:cs/>
        </w:rPr>
        <w:t>, การไฟฟ้าส่วนภูมิภาค,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สำนักงานรัฐบาล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ดิจิทัล,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026FC7">
        <w:rPr>
          <w:rFonts w:ascii="TH SarabunPSK" w:hAnsi="TH SarabunPSK" w:cs="TH SarabunPSK"/>
          <w:sz w:val="32"/>
          <w:szCs w:val="32"/>
          <w:cs/>
        </w:rPr>
        <w:t>บริษัท ไปรษณีย์ไทย จำกัด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26FC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 สามารถ คอร์ปอร์เรชั่น จำกัด (มหาชน), บริษัท ธนารักษ์พัฒนาสินทรัพย์ จำกัด </w:t>
      </w:r>
      <w:r w:rsidRPr="00026FC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81639CD" w14:textId="77777777" w:rsidR="00C96442" w:rsidRPr="00026FC7" w:rsidRDefault="00C96442" w:rsidP="00C96442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5C26C0B" w14:textId="4864F8CC" w:rsidR="00DB3935" w:rsidRPr="00C96442" w:rsidRDefault="00C96442" w:rsidP="0050513D">
      <w:pPr>
        <w:tabs>
          <w:tab w:val="left" w:pos="2520"/>
        </w:tabs>
        <w:ind w:left="2520" w:hanging="25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644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</w:t>
      </w:r>
    </w:p>
    <w:sectPr w:rsidR="00DB3935" w:rsidRPr="00C96442" w:rsidSect="00320386">
      <w:pgSz w:w="11906" w:h="16838"/>
      <w:pgMar w:top="1135" w:right="110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D512D"/>
    <w:multiLevelType w:val="hybridMultilevel"/>
    <w:tmpl w:val="B62C3B28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79BA1D4C"/>
    <w:multiLevelType w:val="hybridMultilevel"/>
    <w:tmpl w:val="86C6C9B4"/>
    <w:lvl w:ilvl="0" w:tplc="790C1F9A">
      <w:start w:val="1"/>
      <w:numFmt w:val="decimal"/>
      <w:lvlText w:val="(%1)"/>
      <w:lvlJc w:val="left"/>
      <w:pPr>
        <w:tabs>
          <w:tab w:val="num" w:pos="5040"/>
        </w:tabs>
        <w:ind w:left="5040" w:hanging="360"/>
      </w:pPr>
      <w:rPr>
        <w:rFonts w:hint="cs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0E"/>
    <w:rsid w:val="00002F92"/>
    <w:rsid w:val="00026FC7"/>
    <w:rsid w:val="0005085B"/>
    <w:rsid w:val="0006340E"/>
    <w:rsid w:val="00082F48"/>
    <w:rsid w:val="000A3859"/>
    <w:rsid w:val="000B6F24"/>
    <w:rsid w:val="000E5641"/>
    <w:rsid w:val="00141433"/>
    <w:rsid w:val="001501CF"/>
    <w:rsid w:val="001851E0"/>
    <w:rsid w:val="00193D51"/>
    <w:rsid w:val="001C5FD6"/>
    <w:rsid w:val="00243FF4"/>
    <w:rsid w:val="002C1F23"/>
    <w:rsid w:val="002E39DE"/>
    <w:rsid w:val="00320386"/>
    <w:rsid w:val="003338EA"/>
    <w:rsid w:val="00376B2B"/>
    <w:rsid w:val="003A0669"/>
    <w:rsid w:val="003A5105"/>
    <w:rsid w:val="0040518C"/>
    <w:rsid w:val="00411FAB"/>
    <w:rsid w:val="0042669F"/>
    <w:rsid w:val="00431037"/>
    <w:rsid w:val="00444265"/>
    <w:rsid w:val="00494F86"/>
    <w:rsid w:val="004C510B"/>
    <w:rsid w:val="004E27F1"/>
    <w:rsid w:val="00503FD1"/>
    <w:rsid w:val="0050513D"/>
    <w:rsid w:val="00511388"/>
    <w:rsid w:val="0052738D"/>
    <w:rsid w:val="005350F2"/>
    <w:rsid w:val="006B0775"/>
    <w:rsid w:val="006B4464"/>
    <w:rsid w:val="006D1D96"/>
    <w:rsid w:val="00713128"/>
    <w:rsid w:val="00722BC8"/>
    <w:rsid w:val="00730317"/>
    <w:rsid w:val="0074185B"/>
    <w:rsid w:val="0074283B"/>
    <w:rsid w:val="00790400"/>
    <w:rsid w:val="007F1116"/>
    <w:rsid w:val="00812C13"/>
    <w:rsid w:val="00817F31"/>
    <w:rsid w:val="00825284"/>
    <w:rsid w:val="00826FD7"/>
    <w:rsid w:val="00841F8D"/>
    <w:rsid w:val="0088180A"/>
    <w:rsid w:val="008849A5"/>
    <w:rsid w:val="00886AE6"/>
    <w:rsid w:val="008B181C"/>
    <w:rsid w:val="008B4F5A"/>
    <w:rsid w:val="008C09F9"/>
    <w:rsid w:val="00991DB2"/>
    <w:rsid w:val="009B3632"/>
    <w:rsid w:val="009E0E25"/>
    <w:rsid w:val="00A10A96"/>
    <w:rsid w:val="00A44191"/>
    <w:rsid w:val="00A777A4"/>
    <w:rsid w:val="00A77CFF"/>
    <w:rsid w:val="00A82AAB"/>
    <w:rsid w:val="00AE4225"/>
    <w:rsid w:val="00B308C6"/>
    <w:rsid w:val="00B76044"/>
    <w:rsid w:val="00BB5AE1"/>
    <w:rsid w:val="00BC358B"/>
    <w:rsid w:val="00C05F30"/>
    <w:rsid w:val="00C11E7C"/>
    <w:rsid w:val="00C24D2E"/>
    <w:rsid w:val="00C44909"/>
    <w:rsid w:val="00C476D0"/>
    <w:rsid w:val="00C71099"/>
    <w:rsid w:val="00C77D5F"/>
    <w:rsid w:val="00C909AA"/>
    <w:rsid w:val="00C95FE8"/>
    <w:rsid w:val="00C96442"/>
    <w:rsid w:val="00CA3E6C"/>
    <w:rsid w:val="00CA49B0"/>
    <w:rsid w:val="00CD6D3B"/>
    <w:rsid w:val="00CE419E"/>
    <w:rsid w:val="00CF0392"/>
    <w:rsid w:val="00D03958"/>
    <w:rsid w:val="00D21541"/>
    <w:rsid w:val="00D24BA1"/>
    <w:rsid w:val="00D24E83"/>
    <w:rsid w:val="00D41E96"/>
    <w:rsid w:val="00D85E50"/>
    <w:rsid w:val="00DA43C1"/>
    <w:rsid w:val="00DB3935"/>
    <w:rsid w:val="00DC4035"/>
    <w:rsid w:val="00E26AA5"/>
    <w:rsid w:val="00E365A5"/>
    <w:rsid w:val="00E42E65"/>
    <w:rsid w:val="00E538DC"/>
    <w:rsid w:val="00E75437"/>
    <w:rsid w:val="00EA0FC7"/>
    <w:rsid w:val="00EA2802"/>
    <w:rsid w:val="00EB367A"/>
    <w:rsid w:val="00EB6DE9"/>
    <w:rsid w:val="00EE1675"/>
    <w:rsid w:val="00F01C9A"/>
    <w:rsid w:val="00F42BBD"/>
    <w:rsid w:val="00F6204B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34149"/>
  <w15:docId w15:val="{698827A9-1B25-46BA-A91E-BE132360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6D0"/>
    <w:rPr>
      <w:sz w:val="24"/>
      <w:szCs w:val="28"/>
    </w:rPr>
  </w:style>
  <w:style w:type="paragraph" w:styleId="Heading1">
    <w:name w:val="heading 1"/>
    <w:basedOn w:val="Normal"/>
    <w:next w:val="Normal"/>
    <w:qFormat/>
    <w:rsid w:val="00C476D0"/>
    <w:pPr>
      <w:keepNext/>
      <w:outlineLvl w:val="0"/>
    </w:pPr>
    <w:rPr>
      <w:rFonts w:ascii="Angsana New" w:hAnsi="Angsana New"/>
      <w:sz w:val="34"/>
      <w:szCs w:val="34"/>
    </w:rPr>
  </w:style>
  <w:style w:type="paragraph" w:styleId="Heading2">
    <w:name w:val="heading 2"/>
    <w:basedOn w:val="Normal"/>
    <w:next w:val="Normal"/>
    <w:qFormat/>
    <w:rsid w:val="00C476D0"/>
    <w:pPr>
      <w:keepNext/>
      <w:tabs>
        <w:tab w:val="left" w:pos="2520"/>
      </w:tabs>
      <w:outlineLvl w:val="1"/>
    </w:pPr>
    <w:rPr>
      <w:rFonts w:ascii="Angsana New" w:hAnsi="Angsana New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185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74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ประวัติวิทยากร</vt:lpstr>
      <vt:lpstr>ประวัติวิทยากร</vt:lpstr>
    </vt:vector>
  </TitlesOfParts>
  <Company>Hewlett-Packard Company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ประวัติวิทยากร</dc:title>
  <dc:creator>cgd</dc:creator>
  <cp:lastModifiedBy>ณัฐชนน ศิริพงษ์สุรภา</cp:lastModifiedBy>
  <cp:revision>2</cp:revision>
  <cp:lastPrinted>2007-08-29T07:49:00Z</cp:lastPrinted>
  <dcterms:created xsi:type="dcterms:W3CDTF">2023-09-11T12:28:00Z</dcterms:created>
  <dcterms:modified xsi:type="dcterms:W3CDTF">2023-09-11T12:28:00Z</dcterms:modified>
</cp:coreProperties>
</file>